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spacing w:after="200" w:line="276" w:lineRule="auto"/>
        <w:contextualSpacing w:val="0"/>
        <w:rPr>
          <w:color w:val="222222"/>
          <w:sz w:val="19"/>
          <w:szCs w:val="19"/>
        </w:rPr>
      </w:pPr>
      <w:r w:rsidDel="00000000" w:rsidR="00000000" w:rsidRPr="00000000">
        <w:rPr>
          <w:color w:val="222222"/>
          <w:sz w:val="19"/>
          <w:szCs w:val="19"/>
          <w:rtl w:val="0"/>
        </w:rPr>
        <w:t xml:space="preserve">To whom it may concern,</w:t>
      </w:r>
    </w:p>
    <w:p w:rsidR="00000000" w:rsidDel="00000000" w:rsidP="00000000" w:rsidRDefault="00000000" w:rsidRPr="00000000" w14:paraId="00000001">
      <w:pPr>
        <w:shd w:fill="ffffff" w:val="clear"/>
        <w:spacing w:after="200" w:line="276" w:lineRule="auto"/>
        <w:contextualSpacing w:val="0"/>
        <w:rPr>
          <w:color w:val="222222"/>
          <w:sz w:val="19"/>
          <w:szCs w:val="19"/>
        </w:rPr>
      </w:pPr>
      <w:r w:rsidDel="00000000" w:rsidR="00000000" w:rsidRPr="00000000">
        <w:rPr>
          <w:color w:val="222222"/>
          <w:sz w:val="19"/>
          <w:szCs w:val="19"/>
          <w:rtl w:val="0"/>
        </w:rPr>
        <w:t xml:space="preserve">I hope this finds you well. I am a graduate of Law with Economics at University College Dublin and I wish to apply for a traineeship with Byrne Wallace Solicitors. For your consideration, please find attached a copy of my CV.</w:t>
      </w:r>
    </w:p>
    <w:p w:rsidR="00000000" w:rsidDel="00000000" w:rsidP="00000000" w:rsidRDefault="00000000" w:rsidRPr="00000000" w14:paraId="00000002">
      <w:pPr>
        <w:shd w:fill="ffffff" w:val="clear"/>
        <w:spacing w:after="200" w:line="276" w:lineRule="auto"/>
        <w:contextualSpacing w:val="0"/>
        <w:rPr>
          <w:color w:val="222222"/>
          <w:sz w:val="19"/>
          <w:szCs w:val="19"/>
        </w:rPr>
      </w:pPr>
      <w:r w:rsidDel="00000000" w:rsidR="00000000" w:rsidRPr="00000000">
        <w:rPr>
          <w:color w:val="222222"/>
          <w:sz w:val="19"/>
          <w:szCs w:val="19"/>
          <w:rtl w:val="0"/>
        </w:rPr>
        <w:t xml:space="preserve">I am dedicated, enthusiastic and believe I am well-accustomed to working in a professional services environment. I have experience working in a commercial law firm and have completed two internships; I worked in the Private Client and EU &amp; Regulated Markets departments in Eugene F Collins and as a Commercial Law Intern at Hayes Solicitors. I have also completed a summer internship programme in Ernst &amp; Young's Financial Services Tax department and a summer internship in Nissan Ireland's finance department. I was awarded a position as Ernst &amp; Young Student Brand Ambassador after my internship. I am eager to establish a successful career as a solicitor.</w:t>
      </w:r>
    </w:p>
    <w:p w:rsidR="00000000" w:rsidDel="00000000" w:rsidP="00000000" w:rsidRDefault="00000000" w:rsidRPr="00000000" w14:paraId="00000003">
      <w:pPr>
        <w:shd w:fill="ffffff" w:val="clear"/>
        <w:spacing w:after="200" w:line="276" w:lineRule="auto"/>
        <w:contextualSpacing w:val="0"/>
        <w:rPr>
          <w:color w:val="222222"/>
          <w:sz w:val="19"/>
          <w:szCs w:val="19"/>
        </w:rPr>
      </w:pPr>
      <w:r w:rsidDel="00000000" w:rsidR="00000000" w:rsidRPr="00000000">
        <w:rPr>
          <w:color w:val="222222"/>
          <w:sz w:val="19"/>
          <w:szCs w:val="19"/>
          <w:rtl w:val="0"/>
        </w:rPr>
        <w:t xml:space="preserve">Since beginning my degree, I have studied many subjects relevant to the practice of the firm. These include company law and commercial law, employment law, intellectual property law, banking law and property law. Additionally, I have experience working in a law firm in and beyond these areas.</w:t>
      </w:r>
    </w:p>
    <w:p w:rsidR="00000000" w:rsidDel="00000000" w:rsidP="00000000" w:rsidRDefault="00000000" w:rsidRPr="00000000" w14:paraId="00000004">
      <w:pPr>
        <w:shd w:fill="ffffff" w:val="clear"/>
        <w:spacing w:after="200" w:line="276" w:lineRule="auto"/>
        <w:contextualSpacing w:val="0"/>
        <w:rPr>
          <w:color w:val="222222"/>
          <w:sz w:val="19"/>
          <w:szCs w:val="19"/>
        </w:rPr>
      </w:pPr>
      <w:r w:rsidDel="00000000" w:rsidR="00000000" w:rsidRPr="00000000">
        <w:rPr>
          <w:color w:val="222222"/>
          <w:sz w:val="19"/>
          <w:szCs w:val="19"/>
          <w:rtl w:val="0"/>
        </w:rPr>
        <w:t xml:space="preserve">I am a particularly strong communicator and have been afforded many opportunities to develop my interpersonal, leadership and research skills since I began in UCD. As Editor-in-Chief of the </w:t>
      </w:r>
      <w:r w:rsidDel="00000000" w:rsidR="00000000" w:rsidRPr="00000000">
        <w:rPr>
          <w:i w:val="1"/>
          <w:color w:val="222222"/>
          <w:sz w:val="19"/>
          <w:szCs w:val="19"/>
          <w:rtl w:val="0"/>
        </w:rPr>
        <w:t xml:space="preserve">University Observer</w:t>
      </w:r>
      <w:r w:rsidDel="00000000" w:rsidR="00000000" w:rsidRPr="00000000">
        <w:rPr>
          <w:color w:val="222222"/>
          <w:sz w:val="19"/>
          <w:szCs w:val="19"/>
          <w:rtl w:val="0"/>
        </w:rPr>
        <w:t xml:space="preserve">, I directly organised a team of over 40 editors and more staff writers and contributors. I am ultimately responsible for all operations and events, policies and content produced. I have researched and written articles and digests for Peter McDonnell Solicitors on topics such as medical negligence, consumer law cases, cases involving Direct Provision, and sexual harassment and sexual abuse cases.</w:t>
      </w:r>
    </w:p>
    <w:p w:rsidR="00000000" w:rsidDel="00000000" w:rsidP="00000000" w:rsidRDefault="00000000" w:rsidRPr="00000000" w14:paraId="00000005">
      <w:pPr>
        <w:shd w:fill="ffffff" w:val="clear"/>
        <w:spacing w:after="200" w:line="276" w:lineRule="auto"/>
        <w:contextualSpacing w:val="0"/>
        <w:rPr>
          <w:color w:val="222222"/>
          <w:sz w:val="19"/>
          <w:szCs w:val="19"/>
        </w:rPr>
      </w:pPr>
      <w:r w:rsidDel="00000000" w:rsidR="00000000" w:rsidRPr="00000000">
        <w:rPr>
          <w:color w:val="222222"/>
          <w:sz w:val="19"/>
          <w:szCs w:val="19"/>
          <w:rtl w:val="0"/>
        </w:rPr>
        <w:t xml:space="preserve">Last year, I held the position Legal Researcher for the UCD Student Legal Service. This role included providing legal assistance and consulting to students who are experiencing financial difficulties, tenancy issues, or other common problems, in addition to leading a team of 27 to produce the Student Legal Service Annual Legal Publication. I was the Editor of last year’s publication on ‘Bunreacht na hÉireann at 80 Years’, and I have previously edited and contributed to a publication on ‘The Effects of EU Membership’.</w:t>
      </w:r>
    </w:p>
    <w:p w:rsidR="00000000" w:rsidDel="00000000" w:rsidP="00000000" w:rsidRDefault="00000000" w:rsidRPr="00000000" w14:paraId="00000006">
      <w:pPr>
        <w:shd w:fill="ffffff" w:val="clear"/>
        <w:spacing w:after="200" w:line="276" w:lineRule="auto"/>
        <w:contextualSpacing w:val="0"/>
        <w:rPr>
          <w:i w:val="1"/>
          <w:color w:val="222222"/>
          <w:sz w:val="19"/>
          <w:szCs w:val="19"/>
        </w:rPr>
      </w:pPr>
      <w:r w:rsidDel="00000000" w:rsidR="00000000" w:rsidRPr="00000000">
        <w:rPr>
          <w:color w:val="222222"/>
          <w:sz w:val="19"/>
          <w:szCs w:val="19"/>
          <w:rtl w:val="0"/>
        </w:rPr>
        <w:t xml:space="preserve">Furthermore, I have held many other leadership positions and have engaged in numerous extracurricular activities which highlight my interests, experience and achievements, such as Business &amp; Careers Editor and subsequently News Editor with the </w:t>
      </w:r>
      <w:r w:rsidDel="00000000" w:rsidR="00000000" w:rsidRPr="00000000">
        <w:rPr>
          <w:i w:val="1"/>
          <w:color w:val="222222"/>
          <w:sz w:val="19"/>
          <w:szCs w:val="19"/>
          <w:rtl w:val="0"/>
        </w:rPr>
        <w:t xml:space="preserve">University Observer. </w:t>
      </w:r>
      <w:r w:rsidDel="00000000" w:rsidR="00000000" w:rsidRPr="00000000">
        <w:rPr>
          <w:color w:val="222222"/>
          <w:sz w:val="19"/>
          <w:szCs w:val="19"/>
          <w:rtl w:val="0"/>
        </w:rPr>
        <w:t xml:space="preserve">I was also on the Editorial Committees of the </w:t>
      </w:r>
      <w:r w:rsidDel="00000000" w:rsidR="00000000" w:rsidRPr="00000000">
        <w:rPr>
          <w:i w:val="1"/>
          <w:color w:val="222222"/>
          <w:sz w:val="19"/>
          <w:szCs w:val="19"/>
          <w:rtl w:val="0"/>
        </w:rPr>
        <w:t xml:space="preserve">UCD Student Medical Journal</w:t>
      </w:r>
      <w:r w:rsidDel="00000000" w:rsidR="00000000" w:rsidRPr="00000000">
        <w:rPr>
          <w:color w:val="222222"/>
          <w:sz w:val="19"/>
          <w:szCs w:val="19"/>
          <w:rtl w:val="0"/>
        </w:rPr>
        <w:t xml:space="preserve"> and in April 2018 I was awarded the </w:t>
      </w:r>
      <w:r w:rsidDel="00000000" w:rsidR="00000000" w:rsidRPr="00000000">
        <w:rPr>
          <w:b w:val="1"/>
          <w:i w:val="1"/>
          <w:color w:val="222222"/>
          <w:sz w:val="19"/>
          <w:szCs w:val="19"/>
          <w:rtl w:val="0"/>
        </w:rPr>
        <w:t xml:space="preserve">European Commission Award 2018</w:t>
      </w:r>
      <w:r w:rsidDel="00000000" w:rsidR="00000000" w:rsidRPr="00000000">
        <w:rPr>
          <w:color w:val="222222"/>
          <w:sz w:val="19"/>
          <w:szCs w:val="19"/>
          <w:rtl w:val="0"/>
        </w:rPr>
        <w:t xml:space="preserve"> at the National Student Media Awards.</w:t>
      </w:r>
      <w:r w:rsidDel="00000000" w:rsidR="00000000" w:rsidRPr="00000000">
        <w:rPr>
          <w:rtl w:val="0"/>
        </w:rPr>
      </w:r>
    </w:p>
    <w:p w:rsidR="00000000" w:rsidDel="00000000" w:rsidP="00000000" w:rsidRDefault="00000000" w:rsidRPr="00000000" w14:paraId="00000007">
      <w:pPr>
        <w:shd w:fill="ffffff" w:val="clear"/>
        <w:spacing w:after="200" w:line="276" w:lineRule="auto"/>
        <w:contextualSpacing w:val="0"/>
        <w:rPr>
          <w:color w:val="222222"/>
          <w:sz w:val="19"/>
          <w:szCs w:val="19"/>
        </w:rPr>
      </w:pPr>
      <w:r w:rsidDel="00000000" w:rsidR="00000000" w:rsidRPr="00000000">
        <w:rPr>
          <w:color w:val="222222"/>
          <w:sz w:val="19"/>
          <w:szCs w:val="19"/>
          <w:rtl w:val="0"/>
        </w:rPr>
        <w:t xml:space="preserve">Additionally, I have had numerous opportunities to work as part of a team while working as a Senior Student Ambassador in UCD, as bar staff in the Radisson Blu, and with SSE Airtricity. These demanding, front-facing environments allowed me to improve my confidence and communication skills.</w:t>
      </w:r>
    </w:p>
    <w:p w:rsidR="00000000" w:rsidDel="00000000" w:rsidP="00000000" w:rsidRDefault="00000000" w:rsidRPr="00000000" w14:paraId="00000008">
      <w:pPr>
        <w:shd w:fill="ffffff" w:val="clear"/>
        <w:spacing w:after="200" w:line="276" w:lineRule="auto"/>
        <w:contextualSpacing w:val="0"/>
        <w:rPr>
          <w:color w:val="222222"/>
          <w:sz w:val="19"/>
          <w:szCs w:val="19"/>
        </w:rPr>
      </w:pPr>
      <w:r w:rsidDel="00000000" w:rsidR="00000000" w:rsidRPr="00000000">
        <w:rPr>
          <w:color w:val="222222"/>
          <w:sz w:val="19"/>
          <w:szCs w:val="19"/>
          <w:rtl w:val="0"/>
        </w:rPr>
        <w:t xml:space="preserve">I hope you will consider my application and I look forward to hearing from you.</w:t>
      </w:r>
    </w:p>
    <w:p w:rsidR="00000000" w:rsidDel="00000000" w:rsidP="00000000" w:rsidRDefault="00000000" w:rsidRPr="00000000" w14:paraId="00000009">
      <w:pPr>
        <w:shd w:fill="ffffff" w:val="clear"/>
        <w:spacing w:after="200" w:line="276" w:lineRule="auto"/>
        <w:contextualSpacing w:val="0"/>
        <w:rPr>
          <w:color w:val="222222"/>
          <w:sz w:val="19"/>
          <w:szCs w:val="19"/>
        </w:rPr>
      </w:pPr>
      <w:r w:rsidDel="00000000" w:rsidR="00000000" w:rsidRPr="00000000">
        <w:rPr>
          <w:color w:val="222222"/>
          <w:sz w:val="19"/>
          <w:szCs w:val="19"/>
          <w:rtl w:val="0"/>
        </w:rPr>
        <w:t xml:space="preserve">Regards,</w:t>
      </w:r>
    </w:p>
    <w:p w:rsidR="00000000" w:rsidDel="00000000" w:rsidP="00000000" w:rsidRDefault="00000000" w:rsidRPr="00000000" w14:paraId="0000000A">
      <w:pPr>
        <w:shd w:fill="ffffff" w:val="clear"/>
        <w:spacing w:after="200" w:line="276" w:lineRule="auto"/>
        <w:contextualSpacing w:val="0"/>
        <w:rPr>
          <w:color w:val="222222"/>
          <w:sz w:val="19"/>
          <w:szCs w:val="19"/>
        </w:rPr>
      </w:pPr>
      <w:r w:rsidDel="00000000" w:rsidR="00000000" w:rsidRPr="00000000">
        <w:rPr>
          <w:rtl w:val="0"/>
        </w:rPr>
      </w:r>
    </w:p>
    <w:p w:rsidR="00000000" w:rsidDel="00000000" w:rsidP="00000000" w:rsidRDefault="00000000" w:rsidRPr="00000000" w14:paraId="0000000B">
      <w:pPr>
        <w:shd w:fill="ffffff" w:val="clear"/>
        <w:spacing w:after="200" w:line="276" w:lineRule="auto"/>
        <w:contextualSpacing w:val="0"/>
        <w:rPr>
          <w:color w:val="222222"/>
          <w:sz w:val="19"/>
          <w:szCs w:val="19"/>
        </w:rPr>
      </w:pPr>
      <w:r w:rsidDel="00000000" w:rsidR="00000000" w:rsidRPr="00000000">
        <w:rPr>
          <w:color w:val="222222"/>
          <w:sz w:val="19"/>
          <w:szCs w:val="19"/>
          <w:rtl w:val="0"/>
        </w:rPr>
        <w:t xml:space="preserve">Brían Donnelly</w:t>
      </w:r>
    </w:p>
    <w:p w:rsidR="00000000" w:rsidDel="00000000" w:rsidP="00000000" w:rsidRDefault="00000000" w:rsidRPr="00000000" w14:paraId="0000000C">
      <w:pPr>
        <w:spacing w:after="200" w:line="276" w:lineRule="auto"/>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