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038"/>
        <w:gridCol w:w="2051"/>
        <w:gridCol w:w="2312"/>
        <w:gridCol w:w="2625"/>
      </w:tblGrid>
      <w:tr w:rsidR="004846B7" w:rsidRPr="00241252" w:rsidTr="004846B7">
        <w:tc>
          <w:tcPr>
            <w:tcW w:w="2038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051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12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625" w:type="dxa"/>
          </w:tcPr>
          <w:p w:rsidR="004846B7" w:rsidRPr="00241252" w:rsidRDefault="009A7B25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  <w:r w:rsidRPr="00241252">
              <w:rPr>
                <w:sz w:val="24"/>
                <w:szCs w:val="24"/>
                <w:lang w:eastAsia="en-GB"/>
              </w:rPr>
              <w:t xml:space="preserve">Caití </w:t>
            </w:r>
            <w:r w:rsidR="004846B7" w:rsidRPr="00241252">
              <w:rPr>
                <w:sz w:val="24"/>
                <w:szCs w:val="24"/>
                <w:lang w:eastAsia="en-GB"/>
              </w:rPr>
              <w:t>Connolly</w:t>
            </w:r>
          </w:p>
        </w:tc>
      </w:tr>
      <w:tr w:rsidR="004846B7" w:rsidRPr="00241252" w:rsidTr="004846B7">
        <w:tc>
          <w:tcPr>
            <w:tcW w:w="2038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051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12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625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  <w:r w:rsidRPr="00241252">
              <w:rPr>
                <w:sz w:val="24"/>
                <w:szCs w:val="24"/>
                <w:lang w:eastAsia="en-GB"/>
              </w:rPr>
              <w:t xml:space="preserve">33 </w:t>
            </w:r>
            <w:proofErr w:type="spellStart"/>
            <w:r w:rsidRPr="00241252">
              <w:rPr>
                <w:sz w:val="24"/>
                <w:szCs w:val="24"/>
                <w:lang w:eastAsia="en-GB"/>
              </w:rPr>
              <w:t>Drumview</w:t>
            </w:r>
            <w:proofErr w:type="spellEnd"/>
            <w:r w:rsidRPr="00241252">
              <w:rPr>
                <w:sz w:val="24"/>
                <w:szCs w:val="24"/>
                <w:lang w:eastAsia="en-GB"/>
              </w:rPr>
              <w:t xml:space="preserve"> Road</w:t>
            </w:r>
          </w:p>
        </w:tc>
      </w:tr>
      <w:tr w:rsidR="004846B7" w:rsidRPr="00241252" w:rsidTr="004846B7">
        <w:tc>
          <w:tcPr>
            <w:tcW w:w="2038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051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12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625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  <w:r w:rsidRPr="00241252">
              <w:rPr>
                <w:sz w:val="24"/>
                <w:szCs w:val="24"/>
                <w:lang w:eastAsia="en-GB"/>
              </w:rPr>
              <w:t>Lisburn</w:t>
            </w:r>
          </w:p>
        </w:tc>
      </w:tr>
      <w:tr w:rsidR="004846B7" w:rsidRPr="00241252" w:rsidTr="004846B7">
        <w:tc>
          <w:tcPr>
            <w:tcW w:w="2038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051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12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625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  <w:r w:rsidRPr="00241252">
              <w:rPr>
                <w:sz w:val="24"/>
                <w:szCs w:val="24"/>
                <w:lang w:eastAsia="en-GB"/>
              </w:rPr>
              <w:t>BT27 6YF</w:t>
            </w:r>
          </w:p>
        </w:tc>
      </w:tr>
      <w:tr w:rsidR="004846B7" w:rsidRPr="00241252" w:rsidTr="004846B7">
        <w:tc>
          <w:tcPr>
            <w:tcW w:w="2038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051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12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625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  <w:r w:rsidRPr="00241252">
              <w:rPr>
                <w:sz w:val="24"/>
                <w:szCs w:val="24"/>
                <w:lang w:eastAsia="en-GB"/>
              </w:rPr>
              <w:t>Northern Ireland</w:t>
            </w:r>
          </w:p>
        </w:tc>
      </w:tr>
      <w:tr w:rsidR="004846B7" w:rsidRPr="00241252" w:rsidTr="004846B7">
        <w:tc>
          <w:tcPr>
            <w:tcW w:w="2038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051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12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625" w:type="dxa"/>
          </w:tcPr>
          <w:p w:rsidR="004846B7" w:rsidRPr="00241252" w:rsidRDefault="004846B7" w:rsidP="009F7859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4846B7" w:rsidRPr="00241252" w:rsidTr="004846B7">
        <w:tc>
          <w:tcPr>
            <w:tcW w:w="2038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051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2312" w:type="dxa"/>
          </w:tcPr>
          <w:p w:rsidR="004846B7" w:rsidRPr="00241252" w:rsidRDefault="004846B7" w:rsidP="00C3764C">
            <w:pPr>
              <w:pStyle w:val="NoSpacing"/>
              <w:jc w:val="both"/>
              <w:rPr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625" w:type="dxa"/>
          </w:tcPr>
          <w:p w:rsidR="004846B7" w:rsidRPr="00241252" w:rsidRDefault="007F5507" w:rsidP="00C3764C">
            <w:pPr>
              <w:pStyle w:val="NoSpacing"/>
              <w:jc w:val="both"/>
              <w:rPr>
                <w:sz w:val="24"/>
                <w:szCs w:val="24"/>
                <w:lang w:eastAsia="en-GB"/>
              </w:rPr>
            </w:pPr>
            <w:r w:rsidRPr="00241252">
              <w:rPr>
                <w:sz w:val="24"/>
                <w:szCs w:val="24"/>
                <w:lang w:eastAsia="en-GB"/>
              </w:rPr>
              <w:t>19</w:t>
            </w:r>
            <w:r w:rsidR="00640DE7" w:rsidRPr="00241252">
              <w:rPr>
                <w:sz w:val="24"/>
                <w:szCs w:val="24"/>
                <w:lang w:eastAsia="en-GB"/>
              </w:rPr>
              <w:t>th</w:t>
            </w:r>
            <w:r w:rsidR="004846B7" w:rsidRPr="00241252">
              <w:rPr>
                <w:sz w:val="24"/>
                <w:szCs w:val="24"/>
                <w:lang w:eastAsia="en-GB"/>
              </w:rPr>
              <w:t xml:space="preserve"> October 2017</w:t>
            </w:r>
          </w:p>
        </w:tc>
      </w:tr>
    </w:tbl>
    <w:p w:rsidR="009F059A" w:rsidRPr="00241252" w:rsidRDefault="009F059A" w:rsidP="00C3764C">
      <w:pPr>
        <w:jc w:val="both"/>
        <w:rPr>
          <w:sz w:val="24"/>
          <w:szCs w:val="24"/>
          <w:lang w:eastAsia="en-GB"/>
        </w:rPr>
      </w:pPr>
    </w:p>
    <w:p w:rsidR="00C3764C" w:rsidRPr="00241252" w:rsidRDefault="005A0682" w:rsidP="00C3764C">
      <w:pPr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Dear Sirs</w:t>
      </w:r>
      <w:r w:rsidR="001D66E3" w:rsidRPr="00B53E78">
        <w:rPr>
          <w:sz w:val="24"/>
          <w:szCs w:val="24"/>
          <w:lang w:eastAsia="en-GB"/>
        </w:rPr>
        <w:t>,</w:t>
      </w:r>
      <w:r w:rsidR="00640DE7" w:rsidRPr="00241252">
        <w:rPr>
          <w:sz w:val="24"/>
          <w:szCs w:val="24"/>
          <w:lang w:eastAsia="en-GB"/>
        </w:rPr>
        <w:tab/>
      </w:r>
    </w:p>
    <w:p w:rsidR="00C3764C" w:rsidRPr="00241252" w:rsidRDefault="003316B9" w:rsidP="00C3764C">
      <w:pPr>
        <w:jc w:val="both"/>
        <w:rPr>
          <w:sz w:val="24"/>
          <w:szCs w:val="24"/>
          <w:lang w:eastAsia="en-GB"/>
        </w:rPr>
      </w:pPr>
      <w:r w:rsidRPr="00241252">
        <w:rPr>
          <w:sz w:val="24"/>
          <w:szCs w:val="24"/>
          <w:lang w:eastAsia="en-GB"/>
        </w:rPr>
        <w:t>My name is Caití</w:t>
      </w:r>
      <w:r w:rsidR="009F059A" w:rsidRPr="00241252">
        <w:rPr>
          <w:sz w:val="24"/>
          <w:szCs w:val="24"/>
          <w:lang w:eastAsia="en-GB"/>
        </w:rPr>
        <w:t xml:space="preserve"> Connolly and I am </w:t>
      </w:r>
      <w:r w:rsidR="00BF4CE7" w:rsidRPr="00241252">
        <w:rPr>
          <w:sz w:val="24"/>
          <w:szCs w:val="24"/>
          <w:lang w:eastAsia="en-GB"/>
        </w:rPr>
        <w:t>a final-year</w:t>
      </w:r>
      <w:r w:rsidR="009F059A" w:rsidRPr="00241252">
        <w:rPr>
          <w:sz w:val="24"/>
          <w:szCs w:val="24"/>
          <w:lang w:eastAsia="en-GB"/>
        </w:rPr>
        <w:t xml:space="preserve"> law student</w:t>
      </w:r>
      <w:r w:rsidR="00D7207D" w:rsidRPr="00241252">
        <w:rPr>
          <w:sz w:val="24"/>
          <w:szCs w:val="24"/>
          <w:lang w:eastAsia="en-GB"/>
        </w:rPr>
        <w:t xml:space="preserve"> at Trinity College Dublin</w:t>
      </w:r>
      <w:r w:rsidR="009F059A" w:rsidRPr="00241252">
        <w:rPr>
          <w:sz w:val="24"/>
          <w:szCs w:val="24"/>
          <w:lang w:eastAsia="en-GB"/>
        </w:rPr>
        <w:t xml:space="preserve">. </w:t>
      </w:r>
      <w:r w:rsidR="00ED2A53" w:rsidRPr="00241252">
        <w:rPr>
          <w:sz w:val="24"/>
          <w:szCs w:val="24"/>
          <w:lang w:eastAsia="en-GB"/>
        </w:rPr>
        <w:t xml:space="preserve">Having studied </w:t>
      </w:r>
      <w:r w:rsidR="00BF4CE7" w:rsidRPr="00241252">
        <w:rPr>
          <w:sz w:val="24"/>
          <w:szCs w:val="24"/>
          <w:lang w:eastAsia="en-GB"/>
        </w:rPr>
        <w:t xml:space="preserve">abroad </w:t>
      </w:r>
      <w:r w:rsidR="00ED2A53" w:rsidRPr="00241252">
        <w:rPr>
          <w:sz w:val="24"/>
          <w:szCs w:val="24"/>
          <w:lang w:eastAsia="en-GB"/>
        </w:rPr>
        <w:t xml:space="preserve">for a </w:t>
      </w:r>
      <w:r w:rsidR="00BF4CE7" w:rsidRPr="00241252">
        <w:rPr>
          <w:sz w:val="24"/>
          <w:szCs w:val="24"/>
          <w:lang w:eastAsia="en-GB"/>
        </w:rPr>
        <w:t>year</w:t>
      </w:r>
      <w:r w:rsidR="009F059A" w:rsidRPr="00241252">
        <w:rPr>
          <w:sz w:val="24"/>
          <w:szCs w:val="24"/>
          <w:lang w:eastAsia="en-GB"/>
        </w:rPr>
        <w:t xml:space="preserve"> </w:t>
      </w:r>
      <w:r w:rsidR="00ED2A53" w:rsidRPr="00241252">
        <w:rPr>
          <w:sz w:val="24"/>
          <w:szCs w:val="24"/>
          <w:lang w:eastAsia="en-GB"/>
        </w:rPr>
        <w:t xml:space="preserve">at </w:t>
      </w:r>
      <w:r w:rsidR="009F059A" w:rsidRPr="00241252">
        <w:rPr>
          <w:sz w:val="24"/>
          <w:szCs w:val="24"/>
          <w:lang w:eastAsia="en-GB"/>
        </w:rPr>
        <w:t>Maurer School</w:t>
      </w:r>
      <w:r w:rsidR="00274367" w:rsidRPr="00241252">
        <w:rPr>
          <w:sz w:val="24"/>
          <w:szCs w:val="24"/>
          <w:lang w:eastAsia="en-GB"/>
        </w:rPr>
        <w:t xml:space="preserve"> of Law</w:t>
      </w:r>
      <w:r w:rsidR="009F059A" w:rsidRPr="00241252">
        <w:rPr>
          <w:sz w:val="24"/>
          <w:szCs w:val="24"/>
          <w:lang w:eastAsia="en-GB"/>
        </w:rPr>
        <w:t xml:space="preserve">, Indiana University, </w:t>
      </w:r>
      <w:r w:rsidR="00BF4CE7" w:rsidRPr="00241252">
        <w:rPr>
          <w:sz w:val="24"/>
          <w:szCs w:val="24"/>
          <w:lang w:eastAsia="en-GB"/>
        </w:rPr>
        <w:t xml:space="preserve">I am on track to receive a first class honours </w:t>
      </w:r>
      <w:r w:rsidR="000A3FA7" w:rsidRPr="00241252">
        <w:rPr>
          <w:sz w:val="24"/>
          <w:szCs w:val="24"/>
          <w:lang w:eastAsia="en-GB"/>
        </w:rPr>
        <w:t xml:space="preserve">degree </w:t>
      </w:r>
      <w:r w:rsidR="00BF4CE7" w:rsidRPr="00241252">
        <w:rPr>
          <w:sz w:val="24"/>
          <w:szCs w:val="24"/>
          <w:lang w:eastAsia="en-GB"/>
        </w:rPr>
        <w:t xml:space="preserve">upon graduation and would be delighted to </w:t>
      </w:r>
      <w:r w:rsidRPr="00241252">
        <w:rPr>
          <w:sz w:val="24"/>
          <w:szCs w:val="24"/>
          <w:lang w:eastAsia="en-GB"/>
        </w:rPr>
        <w:t>secure</w:t>
      </w:r>
      <w:r w:rsidR="00536EA4" w:rsidRPr="00241252">
        <w:rPr>
          <w:sz w:val="24"/>
          <w:szCs w:val="24"/>
          <w:lang w:eastAsia="en-GB"/>
        </w:rPr>
        <w:t xml:space="preserve"> a place in </w:t>
      </w:r>
      <w:r w:rsidR="007F5507" w:rsidRPr="00241252">
        <w:rPr>
          <w:sz w:val="24"/>
          <w:szCs w:val="24"/>
          <w:lang w:eastAsia="en-GB"/>
        </w:rPr>
        <w:t>Byrne Wallace’s</w:t>
      </w:r>
      <w:r w:rsidR="00536EA4" w:rsidRPr="00241252">
        <w:rPr>
          <w:sz w:val="24"/>
          <w:szCs w:val="24"/>
          <w:lang w:eastAsia="en-GB"/>
        </w:rPr>
        <w:t xml:space="preserve"> Trainee Progra</w:t>
      </w:r>
      <w:bookmarkStart w:id="0" w:name="_GoBack"/>
      <w:bookmarkEnd w:id="0"/>
      <w:r w:rsidR="00536EA4" w:rsidRPr="00241252">
        <w:rPr>
          <w:sz w:val="24"/>
          <w:szCs w:val="24"/>
          <w:lang w:eastAsia="en-GB"/>
        </w:rPr>
        <w:t xml:space="preserve">mme. </w:t>
      </w:r>
    </w:p>
    <w:p w:rsidR="00C3764C" w:rsidRPr="00241252" w:rsidRDefault="004846B7" w:rsidP="00C3764C">
      <w:pPr>
        <w:jc w:val="both"/>
        <w:rPr>
          <w:sz w:val="24"/>
          <w:szCs w:val="24"/>
          <w:lang w:eastAsia="en-GB"/>
        </w:rPr>
      </w:pPr>
      <w:r w:rsidRPr="00241252">
        <w:rPr>
          <w:bCs/>
          <w:sz w:val="24"/>
          <w:szCs w:val="24"/>
        </w:rPr>
        <w:t xml:space="preserve">I have decided to pursue a career in </w:t>
      </w:r>
      <w:r w:rsidR="00BD7CEA" w:rsidRPr="00241252">
        <w:rPr>
          <w:bCs/>
          <w:sz w:val="24"/>
          <w:szCs w:val="24"/>
        </w:rPr>
        <w:t>a commercial</w:t>
      </w:r>
      <w:r w:rsidRPr="00241252">
        <w:rPr>
          <w:bCs/>
          <w:sz w:val="24"/>
          <w:szCs w:val="24"/>
        </w:rPr>
        <w:t xml:space="preserve"> law </w:t>
      </w:r>
      <w:r w:rsidR="00BD7CEA" w:rsidRPr="00241252">
        <w:rPr>
          <w:bCs/>
          <w:sz w:val="24"/>
          <w:szCs w:val="24"/>
        </w:rPr>
        <w:t xml:space="preserve">firm </w:t>
      </w:r>
      <w:r w:rsidRPr="00241252">
        <w:rPr>
          <w:bCs/>
          <w:sz w:val="24"/>
          <w:szCs w:val="24"/>
        </w:rPr>
        <w:t xml:space="preserve">as it offers the opportunity to develop my business acumen alongside my passion for law. Having received the CALI Excellence for the Future Award for achieving </w:t>
      </w:r>
      <w:r w:rsidR="006E6FE0" w:rsidRPr="00241252">
        <w:rPr>
          <w:bCs/>
          <w:sz w:val="24"/>
          <w:szCs w:val="24"/>
        </w:rPr>
        <w:t>first place</w:t>
      </w:r>
      <w:r w:rsidRPr="00241252">
        <w:rPr>
          <w:bCs/>
          <w:sz w:val="24"/>
          <w:szCs w:val="24"/>
        </w:rPr>
        <w:t xml:space="preserve"> in Accounting for Lawyers and explored the business world through an internship with a global accounting firm, I have demonstrated a flair </w:t>
      </w:r>
      <w:r w:rsidR="000A3FA7" w:rsidRPr="00241252">
        <w:rPr>
          <w:bCs/>
          <w:sz w:val="24"/>
          <w:szCs w:val="24"/>
        </w:rPr>
        <w:t xml:space="preserve">for </w:t>
      </w:r>
      <w:r w:rsidRPr="00241252">
        <w:rPr>
          <w:bCs/>
          <w:sz w:val="24"/>
          <w:szCs w:val="24"/>
        </w:rPr>
        <w:t xml:space="preserve">business; I enjoy working on large-scale business transactions and thrive in the fast-paced atmosphere of the corporate world. However, I retain a passion for law, particularly Intellectual Property Law and Information Privacy Law, having specialised in these areas </w:t>
      </w:r>
      <w:r w:rsidR="003B0D1A">
        <w:rPr>
          <w:bCs/>
          <w:sz w:val="24"/>
          <w:szCs w:val="24"/>
        </w:rPr>
        <w:t>whilst</w:t>
      </w:r>
      <w:r w:rsidRPr="00241252">
        <w:rPr>
          <w:bCs/>
          <w:sz w:val="24"/>
          <w:szCs w:val="24"/>
        </w:rPr>
        <w:t xml:space="preserve"> abroad. I enjoyed learning about the impact of technology and </w:t>
      </w:r>
      <w:r w:rsidR="00D7207D" w:rsidRPr="00241252">
        <w:rPr>
          <w:bCs/>
          <w:sz w:val="24"/>
          <w:szCs w:val="24"/>
        </w:rPr>
        <w:t xml:space="preserve">innovation </w:t>
      </w:r>
      <w:r w:rsidRPr="00241252">
        <w:rPr>
          <w:bCs/>
          <w:sz w:val="24"/>
          <w:szCs w:val="24"/>
        </w:rPr>
        <w:t xml:space="preserve">on global markets, and the </w:t>
      </w:r>
      <w:r w:rsidR="006C2478" w:rsidRPr="00241252">
        <w:rPr>
          <w:bCs/>
          <w:sz w:val="24"/>
          <w:szCs w:val="24"/>
        </w:rPr>
        <w:t>differing</w:t>
      </w:r>
      <w:r w:rsidRPr="00241252">
        <w:rPr>
          <w:bCs/>
          <w:sz w:val="24"/>
          <w:szCs w:val="24"/>
        </w:rPr>
        <w:t xml:space="preserve"> </w:t>
      </w:r>
      <w:r w:rsidR="006C2478" w:rsidRPr="00241252">
        <w:rPr>
          <w:bCs/>
          <w:sz w:val="24"/>
          <w:szCs w:val="24"/>
        </w:rPr>
        <w:t>legislative approaches</w:t>
      </w:r>
      <w:r w:rsidRPr="00241252">
        <w:rPr>
          <w:bCs/>
          <w:sz w:val="24"/>
          <w:szCs w:val="24"/>
        </w:rPr>
        <w:t xml:space="preserve"> in the </w:t>
      </w:r>
      <w:r w:rsidR="006C2478" w:rsidRPr="00241252">
        <w:rPr>
          <w:bCs/>
          <w:sz w:val="24"/>
          <w:szCs w:val="24"/>
        </w:rPr>
        <w:t>E</w:t>
      </w:r>
      <w:r w:rsidR="000A3FA7" w:rsidRPr="00241252">
        <w:rPr>
          <w:bCs/>
          <w:sz w:val="24"/>
          <w:szCs w:val="24"/>
        </w:rPr>
        <w:t xml:space="preserve">uropean </w:t>
      </w:r>
      <w:r w:rsidR="006C2478" w:rsidRPr="00241252">
        <w:rPr>
          <w:bCs/>
          <w:sz w:val="24"/>
          <w:szCs w:val="24"/>
        </w:rPr>
        <w:t>U</w:t>
      </w:r>
      <w:r w:rsidR="000A3FA7" w:rsidRPr="00241252">
        <w:rPr>
          <w:bCs/>
          <w:sz w:val="24"/>
          <w:szCs w:val="24"/>
        </w:rPr>
        <w:t>nion</w:t>
      </w:r>
      <w:r w:rsidR="006C2478" w:rsidRPr="00241252">
        <w:rPr>
          <w:bCs/>
          <w:sz w:val="24"/>
          <w:szCs w:val="24"/>
        </w:rPr>
        <w:t xml:space="preserve"> and U</w:t>
      </w:r>
      <w:r w:rsidR="000A3FA7" w:rsidRPr="00241252">
        <w:rPr>
          <w:bCs/>
          <w:sz w:val="24"/>
          <w:szCs w:val="24"/>
        </w:rPr>
        <w:t xml:space="preserve">nited </w:t>
      </w:r>
      <w:r w:rsidR="006C2478" w:rsidRPr="00241252">
        <w:rPr>
          <w:bCs/>
          <w:sz w:val="24"/>
          <w:szCs w:val="24"/>
        </w:rPr>
        <w:t>S</w:t>
      </w:r>
      <w:r w:rsidR="000A3FA7" w:rsidRPr="00241252">
        <w:rPr>
          <w:bCs/>
          <w:sz w:val="24"/>
          <w:szCs w:val="24"/>
        </w:rPr>
        <w:t>tates</w:t>
      </w:r>
      <w:r w:rsidR="006C2478" w:rsidRPr="00241252">
        <w:rPr>
          <w:bCs/>
          <w:sz w:val="24"/>
          <w:szCs w:val="24"/>
        </w:rPr>
        <w:t>.</w:t>
      </w:r>
      <w:r w:rsidR="00FF52EE" w:rsidRPr="00241252">
        <w:rPr>
          <w:bCs/>
          <w:sz w:val="24"/>
          <w:szCs w:val="24"/>
        </w:rPr>
        <w:t xml:space="preserve"> </w:t>
      </w:r>
      <w:r w:rsidRPr="00241252">
        <w:rPr>
          <w:bCs/>
          <w:sz w:val="24"/>
          <w:szCs w:val="24"/>
        </w:rPr>
        <w:t xml:space="preserve">Indeed, I </w:t>
      </w:r>
      <w:r w:rsidR="000A3FA7" w:rsidRPr="00241252">
        <w:rPr>
          <w:bCs/>
          <w:sz w:val="24"/>
          <w:szCs w:val="24"/>
        </w:rPr>
        <w:t>have undertaken a</w:t>
      </w:r>
      <w:r w:rsidRPr="00241252">
        <w:rPr>
          <w:bCs/>
          <w:sz w:val="24"/>
          <w:szCs w:val="24"/>
        </w:rPr>
        <w:t xml:space="preserve"> dissertation </w:t>
      </w:r>
      <w:r w:rsidR="006C2478" w:rsidRPr="00241252">
        <w:rPr>
          <w:bCs/>
          <w:sz w:val="24"/>
          <w:szCs w:val="24"/>
        </w:rPr>
        <w:t>discussing</w:t>
      </w:r>
      <w:r w:rsidRPr="00241252">
        <w:rPr>
          <w:bCs/>
          <w:sz w:val="24"/>
          <w:szCs w:val="24"/>
        </w:rPr>
        <w:t xml:space="preserve"> the achievability of the General Data Protection Regulation’s ‘right to be forgotten’ in the </w:t>
      </w:r>
      <w:r w:rsidR="006C2478" w:rsidRPr="00241252">
        <w:rPr>
          <w:bCs/>
          <w:sz w:val="24"/>
          <w:szCs w:val="24"/>
        </w:rPr>
        <w:t>digital age</w:t>
      </w:r>
      <w:r w:rsidR="000A3FA7" w:rsidRPr="00241252">
        <w:rPr>
          <w:bCs/>
          <w:sz w:val="24"/>
          <w:szCs w:val="24"/>
        </w:rPr>
        <w:t xml:space="preserve"> within these jurisdictions</w:t>
      </w:r>
      <w:r w:rsidRPr="00241252">
        <w:rPr>
          <w:bCs/>
          <w:sz w:val="24"/>
          <w:szCs w:val="24"/>
        </w:rPr>
        <w:t xml:space="preserve">. </w:t>
      </w:r>
    </w:p>
    <w:p w:rsidR="000C0192" w:rsidRPr="00241252" w:rsidRDefault="004846B7" w:rsidP="00C3764C">
      <w:pPr>
        <w:jc w:val="both"/>
        <w:rPr>
          <w:sz w:val="24"/>
          <w:szCs w:val="24"/>
          <w:lang w:eastAsia="en-GB"/>
        </w:rPr>
      </w:pPr>
      <w:r w:rsidRPr="003B0D1A">
        <w:rPr>
          <w:bCs/>
          <w:sz w:val="24"/>
          <w:szCs w:val="24"/>
        </w:rPr>
        <w:t xml:space="preserve">The ability to combine </w:t>
      </w:r>
      <w:r w:rsidR="0016125C" w:rsidRPr="003B0D1A">
        <w:rPr>
          <w:bCs/>
          <w:sz w:val="24"/>
          <w:szCs w:val="24"/>
        </w:rPr>
        <w:t>my business and legal</w:t>
      </w:r>
      <w:r w:rsidRPr="003B0D1A">
        <w:rPr>
          <w:bCs/>
          <w:sz w:val="24"/>
          <w:szCs w:val="24"/>
        </w:rPr>
        <w:t xml:space="preserve"> interests through a </w:t>
      </w:r>
      <w:r w:rsidR="00D7207D" w:rsidRPr="003B0D1A">
        <w:rPr>
          <w:bCs/>
          <w:sz w:val="24"/>
          <w:szCs w:val="24"/>
        </w:rPr>
        <w:t>career</w:t>
      </w:r>
      <w:r w:rsidR="0016125C" w:rsidRPr="003B0D1A">
        <w:rPr>
          <w:bCs/>
          <w:sz w:val="24"/>
          <w:szCs w:val="24"/>
        </w:rPr>
        <w:t xml:space="preserve"> in </w:t>
      </w:r>
      <w:r w:rsidR="0062296C" w:rsidRPr="003B0D1A">
        <w:rPr>
          <w:bCs/>
          <w:sz w:val="24"/>
          <w:szCs w:val="24"/>
        </w:rPr>
        <w:t>commercial</w:t>
      </w:r>
      <w:r w:rsidR="0016125C" w:rsidRPr="003B0D1A">
        <w:rPr>
          <w:bCs/>
          <w:sz w:val="24"/>
          <w:szCs w:val="24"/>
        </w:rPr>
        <w:t xml:space="preserve"> law</w:t>
      </w:r>
      <w:r w:rsidRPr="003B0D1A">
        <w:rPr>
          <w:bCs/>
          <w:sz w:val="24"/>
          <w:szCs w:val="24"/>
        </w:rPr>
        <w:t xml:space="preserve"> was confirmed by my participation in </w:t>
      </w:r>
      <w:r w:rsidR="002D04FD" w:rsidRPr="003B0D1A">
        <w:rPr>
          <w:bCs/>
          <w:sz w:val="24"/>
          <w:szCs w:val="24"/>
        </w:rPr>
        <w:t>Maurer Law School’s</w:t>
      </w:r>
      <w:r w:rsidRPr="003B0D1A">
        <w:rPr>
          <w:bCs/>
          <w:sz w:val="24"/>
          <w:szCs w:val="24"/>
        </w:rPr>
        <w:t xml:space="preserve"> Intellectual Property Association, through which I engaged in a mentor progr</w:t>
      </w:r>
      <w:r w:rsidR="00436A41" w:rsidRPr="003B0D1A">
        <w:rPr>
          <w:bCs/>
          <w:sz w:val="24"/>
          <w:szCs w:val="24"/>
        </w:rPr>
        <w:t>amme, receiving advice from IP p</w:t>
      </w:r>
      <w:r w:rsidRPr="003B0D1A">
        <w:rPr>
          <w:bCs/>
          <w:sz w:val="24"/>
          <w:szCs w:val="24"/>
        </w:rPr>
        <w:t>ractitioners. These practitioners detailed the practical application of IP theory to large-scale business transactions, such as licensing ag</w:t>
      </w:r>
      <w:r w:rsidR="009A6B4F" w:rsidRPr="003B0D1A">
        <w:rPr>
          <w:bCs/>
          <w:sz w:val="24"/>
          <w:szCs w:val="24"/>
        </w:rPr>
        <w:t xml:space="preserve">reements and partnerships. </w:t>
      </w:r>
      <w:r w:rsidR="00436A41" w:rsidRPr="003B0D1A">
        <w:rPr>
          <w:bCs/>
          <w:sz w:val="24"/>
          <w:szCs w:val="24"/>
        </w:rPr>
        <w:t xml:space="preserve">They </w:t>
      </w:r>
      <w:r w:rsidRPr="003B0D1A">
        <w:rPr>
          <w:bCs/>
          <w:sz w:val="24"/>
          <w:szCs w:val="24"/>
        </w:rPr>
        <w:t>emphasised the op</w:t>
      </w:r>
      <w:r w:rsidR="006C2478" w:rsidRPr="003B0D1A">
        <w:rPr>
          <w:bCs/>
          <w:sz w:val="24"/>
          <w:szCs w:val="24"/>
        </w:rPr>
        <w:t>portunity to collaborate with different</w:t>
      </w:r>
      <w:r w:rsidRPr="003B0D1A">
        <w:rPr>
          <w:bCs/>
          <w:sz w:val="24"/>
          <w:szCs w:val="24"/>
        </w:rPr>
        <w:t xml:space="preserve"> departments and work as a member of a team to develop solutions to interesting challenges.</w:t>
      </w:r>
      <w:r w:rsidR="009A6B4F" w:rsidRPr="003B0D1A">
        <w:rPr>
          <w:bCs/>
          <w:sz w:val="24"/>
          <w:szCs w:val="24"/>
        </w:rPr>
        <w:t xml:space="preserve"> </w:t>
      </w:r>
      <w:r w:rsidR="003B0D1A" w:rsidRPr="003B0D1A">
        <w:rPr>
          <w:bCs/>
          <w:sz w:val="24"/>
          <w:szCs w:val="24"/>
        </w:rPr>
        <w:t>For these reasons</w:t>
      </w:r>
      <w:r w:rsidR="009A6B4F" w:rsidRPr="003B0D1A">
        <w:rPr>
          <w:bCs/>
          <w:sz w:val="24"/>
          <w:szCs w:val="24"/>
        </w:rPr>
        <w:t>,</w:t>
      </w:r>
      <w:r w:rsidRPr="003B0D1A">
        <w:rPr>
          <w:bCs/>
          <w:sz w:val="24"/>
          <w:szCs w:val="24"/>
        </w:rPr>
        <w:t xml:space="preserve"> </w:t>
      </w:r>
      <w:r w:rsidR="00436A41" w:rsidRPr="003B0D1A">
        <w:rPr>
          <w:bCs/>
          <w:sz w:val="24"/>
          <w:szCs w:val="24"/>
        </w:rPr>
        <w:t>I believe a</w:t>
      </w:r>
      <w:r w:rsidRPr="003B0D1A">
        <w:rPr>
          <w:bCs/>
          <w:sz w:val="24"/>
          <w:szCs w:val="24"/>
        </w:rPr>
        <w:t xml:space="preserve"> traineeship with </w:t>
      </w:r>
      <w:r w:rsidR="003B0D1A" w:rsidRPr="003B0D1A">
        <w:rPr>
          <w:bCs/>
          <w:sz w:val="24"/>
          <w:szCs w:val="24"/>
        </w:rPr>
        <w:t xml:space="preserve">Byrne Wallace </w:t>
      </w:r>
      <w:r w:rsidRPr="003B0D1A">
        <w:rPr>
          <w:bCs/>
          <w:sz w:val="24"/>
          <w:szCs w:val="24"/>
        </w:rPr>
        <w:t>offers the ideal co</w:t>
      </w:r>
      <w:r w:rsidR="003442A8" w:rsidRPr="003B0D1A">
        <w:rPr>
          <w:bCs/>
          <w:sz w:val="24"/>
          <w:szCs w:val="24"/>
        </w:rPr>
        <w:t>ntext to develop professionally.</w:t>
      </w:r>
    </w:p>
    <w:p w:rsidR="000C0192" w:rsidRPr="00241252" w:rsidRDefault="00241252" w:rsidP="00C3764C">
      <w:pPr>
        <w:jc w:val="both"/>
        <w:rPr>
          <w:sz w:val="24"/>
          <w:szCs w:val="24"/>
          <w:lang w:eastAsia="en-GB"/>
        </w:rPr>
      </w:pPr>
      <w:r w:rsidRPr="003B0D1A">
        <w:rPr>
          <w:sz w:val="24"/>
          <w:szCs w:val="24"/>
        </w:rPr>
        <w:t>I have decided to apply for a traineeship with Byrne Wallace as I believe I would fit in with the firm’s values</w:t>
      </w:r>
      <w:r w:rsidR="00255B12" w:rsidRPr="003B0D1A">
        <w:rPr>
          <w:sz w:val="24"/>
          <w:szCs w:val="24"/>
        </w:rPr>
        <w:t>. M</w:t>
      </w:r>
      <w:r w:rsidR="00BD7CEA" w:rsidRPr="003B0D1A">
        <w:rPr>
          <w:sz w:val="24"/>
          <w:szCs w:val="24"/>
        </w:rPr>
        <w:t xml:space="preserve">y participation in the Inmate Legal Assistance Project has taught me the importance of </w:t>
      </w:r>
      <w:r w:rsidR="002D04FD" w:rsidRPr="003B0D1A">
        <w:rPr>
          <w:sz w:val="24"/>
          <w:szCs w:val="24"/>
        </w:rPr>
        <w:t>building good client relationships</w:t>
      </w:r>
      <w:r w:rsidR="00255B12" w:rsidRPr="003B0D1A">
        <w:rPr>
          <w:sz w:val="24"/>
          <w:szCs w:val="24"/>
        </w:rPr>
        <w:t xml:space="preserve"> and </w:t>
      </w:r>
      <w:r w:rsidRPr="003B0D1A">
        <w:rPr>
          <w:sz w:val="24"/>
          <w:szCs w:val="24"/>
        </w:rPr>
        <w:t>I would be keen to learn from the</w:t>
      </w:r>
      <w:r w:rsidR="002D04FD" w:rsidRPr="003B0D1A">
        <w:rPr>
          <w:sz w:val="24"/>
          <w:szCs w:val="24"/>
        </w:rPr>
        <w:t xml:space="preserve"> client-centric </w:t>
      </w:r>
      <w:r w:rsidRPr="003B0D1A">
        <w:rPr>
          <w:sz w:val="24"/>
          <w:szCs w:val="24"/>
        </w:rPr>
        <w:t xml:space="preserve">values of </w:t>
      </w:r>
      <w:r w:rsidR="003B0D1A" w:rsidRPr="003B0D1A">
        <w:rPr>
          <w:sz w:val="24"/>
          <w:szCs w:val="24"/>
        </w:rPr>
        <w:t>your firm</w:t>
      </w:r>
      <w:r w:rsidR="00255B12" w:rsidRPr="003B0D1A">
        <w:rPr>
          <w:sz w:val="24"/>
          <w:szCs w:val="24"/>
        </w:rPr>
        <w:t>,</w:t>
      </w:r>
      <w:r w:rsidR="00BD7CEA" w:rsidRPr="003B0D1A">
        <w:rPr>
          <w:sz w:val="24"/>
          <w:szCs w:val="24"/>
        </w:rPr>
        <w:t xml:space="preserve"> evident from your receipt of the Excellence in Client Service Award and Ireland Client Service Firm of the Year 2017. Furthermore, </w:t>
      </w:r>
      <w:r w:rsidR="0062296C" w:rsidRPr="003B0D1A">
        <w:rPr>
          <w:sz w:val="24"/>
          <w:szCs w:val="24"/>
        </w:rPr>
        <w:t xml:space="preserve">it is important to me that I join a firm which contributes to and makes a positive impact in the community, </w:t>
      </w:r>
      <w:r w:rsidR="00BD7CEA" w:rsidRPr="003B0D1A">
        <w:rPr>
          <w:sz w:val="24"/>
          <w:szCs w:val="24"/>
        </w:rPr>
        <w:t>h</w:t>
      </w:r>
      <w:r w:rsidR="00E71EF7" w:rsidRPr="003B0D1A">
        <w:rPr>
          <w:sz w:val="24"/>
          <w:szCs w:val="24"/>
        </w:rPr>
        <w:t>aving volunteered abroad in Vietnam and the US, and participated in the lo</w:t>
      </w:r>
      <w:r w:rsidR="00F2528E">
        <w:rPr>
          <w:sz w:val="24"/>
          <w:szCs w:val="24"/>
        </w:rPr>
        <w:t xml:space="preserve">cal community mentoring special </w:t>
      </w:r>
      <w:r w:rsidR="00E71EF7" w:rsidRPr="003B0D1A">
        <w:rPr>
          <w:sz w:val="24"/>
          <w:szCs w:val="24"/>
        </w:rPr>
        <w:t>needs primary school children through the Voluntary Tuition Programme.</w:t>
      </w:r>
      <w:r w:rsidR="0062296C" w:rsidRPr="003B0D1A">
        <w:rPr>
          <w:sz w:val="24"/>
          <w:szCs w:val="24"/>
        </w:rPr>
        <w:t xml:space="preserve"> </w:t>
      </w:r>
      <w:r w:rsidR="00F2528E">
        <w:rPr>
          <w:sz w:val="24"/>
          <w:szCs w:val="24"/>
        </w:rPr>
        <w:t xml:space="preserve">Therefore, </w:t>
      </w:r>
      <w:r w:rsidR="00E71EF7" w:rsidRPr="003B0D1A">
        <w:rPr>
          <w:sz w:val="24"/>
          <w:szCs w:val="24"/>
        </w:rPr>
        <w:t>I</w:t>
      </w:r>
      <w:r w:rsidR="0062296C" w:rsidRPr="003B0D1A">
        <w:rPr>
          <w:sz w:val="24"/>
          <w:szCs w:val="24"/>
        </w:rPr>
        <w:t xml:space="preserve"> am</w:t>
      </w:r>
      <w:r w:rsidR="00420CDD" w:rsidRPr="003B0D1A">
        <w:rPr>
          <w:sz w:val="24"/>
          <w:szCs w:val="24"/>
        </w:rPr>
        <w:t xml:space="preserve"> impressed by </w:t>
      </w:r>
      <w:r w:rsidR="0062296C" w:rsidRPr="003B0D1A">
        <w:rPr>
          <w:sz w:val="24"/>
          <w:szCs w:val="24"/>
        </w:rPr>
        <w:t>Byrne Wallace’s</w:t>
      </w:r>
      <w:r w:rsidR="00420CDD" w:rsidRPr="003B0D1A">
        <w:rPr>
          <w:sz w:val="24"/>
          <w:szCs w:val="24"/>
        </w:rPr>
        <w:t xml:space="preserve"> commitment to </w:t>
      </w:r>
      <w:r w:rsidR="00BD7CEA" w:rsidRPr="003B0D1A">
        <w:rPr>
          <w:sz w:val="24"/>
          <w:szCs w:val="24"/>
        </w:rPr>
        <w:t>Corporate S</w:t>
      </w:r>
      <w:r w:rsidR="00420CDD" w:rsidRPr="003B0D1A">
        <w:rPr>
          <w:sz w:val="24"/>
          <w:szCs w:val="24"/>
        </w:rPr>
        <w:t xml:space="preserve">ocial </w:t>
      </w:r>
      <w:r w:rsidR="00BD7CEA" w:rsidRPr="003B0D1A">
        <w:rPr>
          <w:sz w:val="24"/>
          <w:szCs w:val="24"/>
        </w:rPr>
        <w:t>R</w:t>
      </w:r>
      <w:r w:rsidR="00420CDD" w:rsidRPr="003B0D1A">
        <w:rPr>
          <w:sz w:val="24"/>
          <w:szCs w:val="24"/>
        </w:rPr>
        <w:t xml:space="preserve">esponsibility through initiatives such as the </w:t>
      </w:r>
      <w:proofErr w:type="spellStart"/>
      <w:r w:rsidR="00420CDD" w:rsidRPr="003B0D1A">
        <w:rPr>
          <w:sz w:val="24"/>
          <w:szCs w:val="24"/>
        </w:rPr>
        <w:t>Solas</w:t>
      </w:r>
      <w:proofErr w:type="spellEnd"/>
      <w:r w:rsidR="00420CDD" w:rsidRPr="003B0D1A">
        <w:rPr>
          <w:sz w:val="24"/>
          <w:szCs w:val="24"/>
        </w:rPr>
        <w:t xml:space="preserve"> Project and would be eager to get involved in this work. </w:t>
      </w:r>
      <w:r w:rsidR="00E71EF7" w:rsidRPr="003B0D1A">
        <w:rPr>
          <w:sz w:val="24"/>
          <w:szCs w:val="24"/>
        </w:rPr>
        <w:t xml:space="preserve"> </w:t>
      </w:r>
      <w:r w:rsidR="00BD7CEA" w:rsidRPr="003B0D1A">
        <w:rPr>
          <w:sz w:val="24"/>
          <w:szCs w:val="24"/>
          <w:lang w:eastAsia="en-GB"/>
        </w:rPr>
        <w:lastRenderedPageBreak/>
        <w:t>Finally</w:t>
      </w:r>
      <w:r w:rsidR="00420CDD" w:rsidRPr="003B0D1A">
        <w:rPr>
          <w:sz w:val="24"/>
          <w:szCs w:val="24"/>
          <w:lang w:eastAsia="en-GB"/>
        </w:rPr>
        <w:t xml:space="preserve">, </w:t>
      </w:r>
      <w:r w:rsidR="000C0192" w:rsidRPr="003B0D1A">
        <w:rPr>
          <w:sz w:val="24"/>
          <w:szCs w:val="24"/>
          <w:lang w:eastAsia="en-GB"/>
        </w:rPr>
        <w:t>the emphasis placed on trainee learning and feedback</w:t>
      </w:r>
      <w:r w:rsidR="00420CDD" w:rsidRPr="003B0D1A">
        <w:rPr>
          <w:sz w:val="24"/>
          <w:szCs w:val="24"/>
          <w:lang w:eastAsia="en-GB"/>
        </w:rPr>
        <w:t xml:space="preserve"> </w:t>
      </w:r>
      <w:r w:rsidR="000C0192" w:rsidRPr="003B0D1A">
        <w:rPr>
          <w:sz w:val="24"/>
          <w:szCs w:val="24"/>
          <w:lang w:eastAsia="en-GB"/>
        </w:rPr>
        <w:t xml:space="preserve">is attractive. This, alongside your high retention rates, assures me that </w:t>
      </w:r>
      <w:r w:rsidR="00250F44" w:rsidRPr="003B0D1A">
        <w:rPr>
          <w:sz w:val="24"/>
          <w:szCs w:val="24"/>
          <w:lang w:eastAsia="en-GB"/>
        </w:rPr>
        <w:t xml:space="preserve">through a traineeship with Byrne Wallace </w:t>
      </w:r>
      <w:r w:rsidR="000C0192" w:rsidRPr="003B0D1A">
        <w:rPr>
          <w:sz w:val="24"/>
          <w:szCs w:val="24"/>
          <w:lang w:eastAsia="en-GB"/>
        </w:rPr>
        <w:t>I will not just be joining a firm but a community.</w:t>
      </w:r>
      <w:r w:rsidR="000C0192" w:rsidRPr="00241252">
        <w:rPr>
          <w:sz w:val="24"/>
          <w:szCs w:val="24"/>
          <w:lang w:eastAsia="en-GB"/>
        </w:rPr>
        <w:t xml:space="preserve"> </w:t>
      </w:r>
    </w:p>
    <w:p w:rsidR="00FF52EE" w:rsidRPr="00241252" w:rsidRDefault="00BF4CE7" w:rsidP="00C3764C">
      <w:pPr>
        <w:jc w:val="both"/>
        <w:rPr>
          <w:sz w:val="24"/>
          <w:szCs w:val="24"/>
        </w:rPr>
      </w:pPr>
      <w:r w:rsidRPr="00241252">
        <w:rPr>
          <w:sz w:val="24"/>
          <w:szCs w:val="24"/>
        </w:rPr>
        <w:t xml:space="preserve">I believe </w:t>
      </w:r>
      <w:r w:rsidR="008D22E5" w:rsidRPr="00241252">
        <w:rPr>
          <w:sz w:val="24"/>
          <w:szCs w:val="24"/>
        </w:rPr>
        <w:t xml:space="preserve">I would be an asset to your firm. I enjoy working in a challenging, fast-paced environment, and my experience studying at Maurer School of Law amongst international post-graduate students is indicative of my </w:t>
      </w:r>
      <w:r w:rsidR="00D7207D" w:rsidRPr="00241252">
        <w:rPr>
          <w:sz w:val="24"/>
          <w:szCs w:val="24"/>
        </w:rPr>
        <w:t xml:space="preserve">ability to </w:t>
      </w:r>
      <w:r w:rsidR="008D22E5" w:rsidRPr="00241252">
        <w:rPr>
          <w:sz w:val="24"/>
          <w:szCs w:val="24"/>
        </w:rPr>
        <w:t>keep calm under pressure</w:t>
      </w:r>
      <w:r w:rsidR="00D7207D" w:rsidRPr="00241252">
        <w:rPr>
          <w:sz w:val="24"/>
          <w:szCs w:val="24"/>
        </w:rPr>
        <w:t xml:space="preserve"> and adapt to a given situation</w:t>
      </w:r>
      <w:r w:rsidR="008D22E5" w:rsidRPr="00241252">
        <w:rPr>
          <w:sz w:val="24"/>
          <w:szCs w:val="24"/>
        </w:rPr>
        <w:t xml:space="preserve">. </w:t>
      </w:r>
      <w:r w:rsidR="009A7B25" w:rsidRPr="00241252">
        <w:rPr>
          <w:sz w:val="24"/>
          <w:szCs w:val="24"/>
        </w:rPr>
        <w:t xml:space="preserve">Although </w:t>
      </w:r>
      <w:r w:rsidR="0016125C" w:rsidRPr="00241252">
        <w:rPr>
          <w:sz w:val="24"/>
          <w:szCs w:val="24"/>
        </w:rPr>
        <w:t>demanding</w:t>
      </w:r>
      <w:r w:rsidR="009A7B25" w:rsidRPr="00241252">
        <w:rPr>
          <w:sz w:val="24"/>
          <w:szCs w:val="24"/>
        </w:rPr>
        <w:t xml:space="preserve"> to study </w:t>
      </w:r>
      <w:r w:rsidR="00436A41" w:rsidRPr="00241252">
        <w:rPr>
          <w:sz w:val="24"/>
          <w:szCs w:val="24"/>
        </w:rPr>
        <w:t>amongst</w:t>
      </w:r>
      <w:r w:rsidR="009A7B25" w:rsidRPr="00241252">
        <w:rPr>
          <w:sz w:val="24"/>
          <w:szCs w:val="24"/>
        </w:rPr>
        <w:t xml:space="preserve"> mature and driven indi</w:t>
      </w:r>
      <w:r w:rsidR="00A4196D">
        <w:rPr>
          <w:sz w:val="24"/>
          <w:szCs w:val="24"/>
        </w:rPr>
        <w:t>viduals during my year abroad,</w:t>
      </w:r>
      <w:r w:rsidR="009A7B25" w:rsidRPr="00241252">
        <w:rPr>
          <w:sz w:val="24"/>
          <w:szCs w:val="24"/>
        </w:rPr>
        <w:t xml:space="preserve"> I rose to the task, being </w:t>
      </w:r>
      <w:r w:rsidR="008D22E5" w:rsidRPr="00241252">
        <w:rPr>
          <w:sz w:val="24"/>
          <w:szCs w:val="24"/>
        </w:rPr>
        <w:t xml:space="preserve">awarded three CALI Excellence for the Future Awards for obtaining </w:t>
      </w:r>
      <w:r w:rsidR="003E10E8" w:rsidRPr="00241252">
        <w:rPr>
          <w:sz w:val="24"/>
          <w:szCs w:val="24"/>
        </w:rPr>
        <w:t xml:space="preserve">first place </w:t>
      </w:r>
      <w:r w:rsidR="008D22E5" w:rsidRPr="00241252">
        <w:rPr>
          <w:sz w:val="24"/>
          <w:szCs w:val="24"/>
        </w:rPr>
        <w:t xml:space="preserve">in </w:t>
      </w:r>
      <w:r w:rsidR="000C0192" w:rsidRPr="00241252">
        <w:rPr>
          <w:sz w:val="24"/>
          <w:szCs w:val="24"/>
        </w:rPr>
        <w:t xml:space="preserve">each of </w:t>
      </w:r>
      <w:r w:rsidR="008D22E5" w:rsidRPr="00241252">
        <w:rPr>
          <w:sz w:val="24"/>
          <w:szCs w:val="24"/>
        </w:rPr>
        <w:t>Accounting for Lawyers, Information Privac</w:t>
      </w:r>
      <w:r w:rsidR="00454373" w:rsidRPr="00241252">
        <w:rPr>
          <w:sz w:val="24"/>
          <w:szCs w:val="24"/>
        </w:rPr>
        <w:t xml:space="preserve">y Law and Internet </w:t>
      </w:r>
      <w:r w:rsidR="009A7B25" w:rsidRPr="00241252">
        <w:rPr>
          <w:sz w:val="24"/>
          <w:szCs w:val="24"/>
        </w:rPr>
        <w:t>Law</w:t>
      </w:r>
      <w:r w:rsidR="008D22E5" w:rsidRPr="00241252">
        <w:rPr>
          <w:sz w:val="24"/>
          <w:szCs w:val="24"/>
        </w:rPr>
        <w:t xml:space="preserve">. </w:t>
      </w:r>
      <w:r w:rsidR="00454373" w:rsidRPr="00241252">
        <w:rPr>
          <w:sz w:val="24"/>
          <w:szCs w:val="24"/>
        </w:rPr>
        <w:t>Moreover, with experience in both the financ</w:t>
      </w:r>
      <w:r w:rsidR="00C724C9" w:rsidRPr="00241252">
        <w:rPr>
          <w:sz w:val="24"/>
          <w:szCs w:val="24"/>
        </w:rPr>
        <w:t>ial</w:t>
      </w:r>
      <w:r w:rsidR="00454373" w:rsidRPr="00241252">
        <w:rPr>
          <w:sz w:val="24"/>
          <w:szCs w:val="24"/>
        </w:rPr>
        <w:t xml:space="preserve"> and legal sectors, I have developed an understanding of how the law and business interact. This commercial awareness </w:t>
      </w:r>
      <w:r w:rsidR="00C724C9" w:rsidRPr="00241252">
        <w:rPr>
          <w:sz w:val="24"/>
          <w:szCs w:val="24"/>
        </w:rPr>
        <w:t>has given</w:t>
      </w:r>
      <w:r w:rsidR="00454373" w:rsidRPr="00241252">
        <w:rPr>
          <w:sz w:val="24"/>
          <w:szCs w:val="24"/>
        </w:rPr>
        <w:t xml:space="preserve"> me a holistic perspective on technical issues. Finally, I </w:t>
      </w:r>
      <w:r w:rsidR="000A3FA7" w:rsidRPr="00241252">
        <w:rPr>
          <w:sz w:val="24"/>
          <w:szCs w:val="24"/>
        </w:rPr>
        <w:t>collaborate</w:t>
      </w:r>
      <w:r w:rsidR="00454373" w:rsidRPr="00241252">
        <w:rPr>
          <w:sz w:val="24"/>
          <w:szCs w:val="24"/>
        </w:rPr>
        <w:t xml:space="preserve"> well with others </w:t>
      </w:r>
      <w:r w:rsidR="003442A8" w:rsidRPr="00241252">
        <w:rPr>
          <w:sz w:val="24"/>
          <w:szCs w:val="24"/>
        </w:rPr>
        <w:t xml:space="preserve">to find logical </w:t>
      </w:r>
      <w:r w:rsidR="00C724C9" w:rsidRPr="00241252">
        <w:rPr>
          <w:sz w:val="24"/>
          <w:szCs w:val="24"/>
        </w:rPr>
        <w:t>solutions</w:t>
      </w:r>
      <w:r w:rsidR="00D7207D" w:rsidRPr="00241252">
        <w:rPr>
          <w:sz w:val="24"/>
          <w:szCs w:val="24"/>
        </w:rPr>
        <w:t>, evident from my work</w:t>
      </w:r>
      <w:r w:rsidR="009A7B25" w:rsidRPr="00241252">
        <w:rPr>
          <w:sz w:val="24"/>
          <w:szCs w:val="24"/>
        </w:rPr>
        <w:t xml:space="preserve"> with the Inmate Legal Assistance Project, AIESEC and further afield</w:t>
      </w:r>
      <w:r w:rsidR="00D7207D" w:rsidRPr="00241252">
        <w:rPr>
          <w:sz w:val="24"/>
          <w:szCs w:val="24"/>
        </w:rPr>
        <w:t xml:space="preserve"> </w:t>
      </w:r>
      <w:r w:rsidR="006C2478" w:rsidRPr="00241252">
        <w:rPr>
          <w:sz w:val="24"/>
          <w:szCs w:val="24"/>
        </w:rPr>
        <w:t>volunteering in Vietnam</w:t>
      </w:r>
      <w:r w:rsidR="00454373" w:rsidRPr="00241252">
        <w:rPr>
          <w:sz w:val="24"/>
          <w:szCs w:val="24"/>
        </w:rPr>
        <w:t xml:space="preserve"> with </w:t>
      </w:r>
      <w:proofErr w:type="spellStart"/>
      <w:r w:rsidR="00454373" w:rsidRPr="00241252">
        <w:rPr>
          <w:sz w:val="24"/>
          <w:szCs w:val="24"/>
        </w:rPr>
        <w:t>iChange</w:t>
      </w:r>
      <w:proofErr w:type="spellEnd"/>
      <w:r w:rsidR="00454373" w:rsidRPr="00241252">
        <w:rPr>
          <w:i/>
          <w:sz w:val="24"/>
          <w:szCs w:val="24"/>
        </w:rPr>
        <w:t xml:space="preserve"> </w:t>
      </w:r>
      <w:r w:rsidR="00454373" w:rsidRPr="00241252">
        <w:rPr>
          <w:sz w:val="24"/>
          <w:szCs w:val="24"/>
        </w:rPr>
        <w:t xml:space="preserve">Summer Camp. </w:t>
      </w:r>
    </w:p>
    <w:p w:rsidR="00FF52EE" w:rsidRPr="00241252" w:rsidRDefault="00A00A56" w:rsidP="00C3764C">
      <w:pPr>
        <w:jc w:val="both"/>
        <w:rPr>
          <w:sz w:val="24"/>
          <w:szCs w:val="24"/>
        </w:rPr>
      </w:pPr>
      <w:r w:rsidRPr="00241252">
        <w:rPr>
          <w:sz w:val="24"/>
          <w:szCs w:val="24"/>
        </w:rPr>
        <w:t xml:space="preserve">I am confident that I have the necessary skills and attitude to excel as a trainee with </w:t>
      </w:r>
      <w:r w:rsidR="00250F44" w:rsidRPr="00241252">
        <w:rPr>
          <w:sz w:val="24"/>
          <w:szCs w:val="24"/>
        </w:rPr>
        <w:t>Byrne Wallace</w:t>
      </w:r>
      <w:r w:rsidRPr="00241252">
        <w:rPr>
          <w:sz w:val="24"/>
          <w:szCs w:val="24"/>
        </w:rPr>
        <w:t xml:space="preserve"> and would be delighted to be afforded the opportunity to </w:t>
      </w:r>
      <w:r w:rsidR="008E46F6" w:rsidRPr="00241252">
        <w:rPr>
          <w:sz w:val="24"/>
          <w:szCs w:val="24"/>
        </w:rPr>
        <w:t>join your firm</w:t>
      </w:r>
      <w:r w:rsidRPr="00241252">
        <w:rPr>
          <w:sz w:val="24"/>
          <w:szCs w:val="24"/>
        </w:rPr>
        <w:t xml:space="preserve">. </w:t>
      </w:r>
    </w:p>
    <w:p w:rsidR="009F059A" w:rsidRPr="00241252" w:rsidRDefault="009F059A" w:rsidP="00C3764C">
      <w:pPr>
        <w:jc w:val="both"/>
        <w:rPr>
          <w:sz w:val="24"/>
          <w:szCs w:val="24"/>
          <w:lang w:eastAsia="en-GB"/>
        </w:rPr>
      </w:pPr>
      <w:r w:rsidRPr="00241252">
        <w:rPr>
          <w:sz w:val="24"/>
          <w:szCs w:val="24"/>
          <w:lang w:eastAsia="en-GB"/>
        </w:rPr>
        <w:t>If you require any further information, please do not hesitate to contact me.</w:t>
      </w:r>
    </w:p>
    <w:p w:rsidR="009F059A" w:rsidRPr="00241252" w:rsidRDefault="009F059A" w:rsidP="00C3764C">
      <w:pPr>
        <w:jc w:val="both"/>
        <w:rPr>
          <w:sz w:val="24"/>
          <w:szCs w:val="24"/>
          <w:lang w:eastAsia="en-GB"/>
        </w:rPr>
      </w:pPr>
      <w:r w:rsidRPr="00241252">
        <w:rPr>
          <w:sz w:val="24"/>
          <w:szCs w:val="24"/>
          <w:lang w:eastAsia="en-GB"/>
        </w:rPr>
        <w:t xml:space="preserve">Yours </w:t>
      </w:r>
      <w:r w:rsidR="00B53E78">
        <w:rPr>
          <w:sz w:val="24"/>
          <w:szCs w:val="24"/>
          <w:lang w:eastAsia="en-GB"/>
        </w:rPr>
        <w:t>faithfully</w:t>
      </w:r>
      <w:r w:rsidRPr="00241252">
        <w:rPr>
          <w:sz w:val="24"/>
          <w:szCs w:val="24"/>
          <w:lang w:eastAsia="en-GB"/>
        </w:rPr>
        <w:t>,</w:t>
      </w:r>
    </w:p>
    <w:p w:rsidR="009F059A" w:rsidRPr="00241252" w:rsidRDefault="00C724C9" w:rsidP="00C3764C">
      <w:pPr>
        <w:jc w:val="both"/>
        <w:rPr>
          <w:i/>
          <w:sz w:val="24"/>
          <w:szCs w:val="24"/>
          <w:lang w:eastAsia="en-GB"/>
        </w:rPr>
      </w:pPr>
      <w:r w:rsidRPr="00241252">
        <w:rPr>
          <w:i/>
          <w:sz w:val="24"/>
          <w:szCs w:val="24"/>
          <w:lang w:eastAsia="en-GB"/>
        </w:rPr>
        <w:t>Caití</w:t>
      </w:r>
      <w:r w:rsidR="009F059A" w:rsidRPr="00241252">
        <w:rPr>
          <w:i/>
          <w:sz w:val="24"/>
          <w:szCs w:val="24"/>
          <w:lang w:eastAsia="en-GB"/>
        </w:rPr>
        <w:t xml:space="preserve"> Connolly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4038"/>
      </w:tblGrid>
      <w:tr w:rsidR="00701F3D" w:rsidRPr="00241252" w:rsidTr="007344FD">
        <w:tc>
          <w:tcPr>
            <w:tcW w:w="583" w:type="dxa"/>
          </w:tcPr>
          <w:p w:rsidR="00701F3D" w:rsidRPr="00241252" w:rsidRDefault="00701F3D" w:rsidP="00C3764C">
            <w:pPr>
              <w:jc w:val="both"/>
              <w:rPr>
                <w:sz w:val="24"/>
                <w:szCs w:val="24"/>
                <w:lang w:eastAsia="en-GB"/>
              </w:rPr>
            </w:pPr>
            <w:r w:rsidRPr="00241252">
              <w:rPr>
                <w:sz w:val="24"/>
                <w:szCs w:val="24"/>
                <w:lang w:eastAsia="en-GB"/>
              </w:rPr>
              <w:t xml:space="preserve">Tel: </w:t>
            </w:r>
          </w:p>
        </w:tc>
        <w:tc>
          <w:tcPr>
            <w:tcW w:w="4038" w:type="dxa"/>
          </w:tcPr>
          <w:p w:rsidR="00B5565D" w:rsidRPr="00241252" w:rsidRDefault="00C51233" w:rsidP="00C3764C">
            <w:pPr>
              <w:jc w:val="both"/>
              <w:rPr>
                <w:sz w:val="24"/>
                <w:szCs w:val="24"/>
                <w:lang w:eastAsia="en-GB"/>
              </w:rPr>
            </w:pPr>
            <w:r w:rsidRPr="00241252">
              <w:rPr>
                <w:sz w:val="24"/>
                <w:szCs w:val="24"/>
                <w:lang w:eastAsia="en-GB"/>
              </w:rPr>
              <w:t>+</w:t>
            </w:r>
            <w:r w:rsidR="00A00A56" w:rsidRPr="00241252">
              <w:rPr>
                <w:sz w:val="24"/>
                <w:szCs w:val="24"/>
                <w:lang w:eastAsia="en-GB"/>
              </w:rPr>
              <w:t xml:space="preserve">44 </w:t>
            </w:r>
            <w:r w:rsidR="00701F3D" w:rsidRPr="00241252">
              <w:rPr>
                <w:sz w:val="24"/>
                <w:szCs w:val="24"/>
                <w:lang w:eastAsia="en-GB"/>
              </w:rPr>
              <w:t>7503 168395</w:t>
            </w:r>
          </w:p>
        </w:tc>
      </w:tr>
    </w:tbl>
    <w:p w:rsidR="009F059A" w:rsidRPr="00241252" w:rsidRDefault="009F059A" w:rsidP="00C3764C">
      <w:pPr>
        <w:jc w:val="both"/>
        <w:rPr>
          <w:sz w:val="24"/>
          <w:szCs w:val="24"/>
          <w:lang w:eastAsia="en-GB"/>
        </w:rPr>
      </w:pPr>
    </w:p>
    <w:p w:rsidR="009F059A" w:rsidRPr="00241252" w:rsidRDefault="009F059A" w:rsidP="00C3764C">
      <w:pPr>
        <w:jc w:val="both"/>
        <w:rPr>
          <w:sz w:val="24"/>
          <w:szCs w:val="24"/>
          <w:lang w:eastAsia="en-GB"/>
        </w:rPr>
      </w:pPr>
    </w:p>
    <w:p w:rsidR="00CD0EB7" w:rsidRPr="00241252" w:rsidRDefault="00CD0EB7" w:rsidP="00C3764C">
      <w:pPr>
        <w:jc w:val="both"/>
        <w:rPr>
          <w:sz w:val="24"/>
          <w:szCs w:val="24"/>
        </w:rPr>
      </w:pPr>
    </w:p>
    <w:sectPr w:rsidR="00CD0EB7" w:rsidRPr="00241252" w:rsidSect="003E709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DF" w:rsidRDefault="002A71DF" w:rsidP="00274367">
      <w:pPr>
        <w:spacing w:after="0" w:line="240" w:lineRule="auto"/>
      </w:pPr>
      <w:r>
        <w:separator/>
      </w:r>
    </w:p>
  </w:endnote>
  <w:endnote w:type="continuationSeparator" w:id="0">
    <w:p w:rsidR="002A71DF" w:rsidRDefault="002A71DF" w:rsidP="0027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096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25C" w:rsidRDefault="001612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9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125C" w:rsidRDefault="00161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DF" w:rsidRDefault="002A71DF" w:rsidP="00274367">
      <w:pPr>
        <w:spacing w:after="0" w:line="240" w:lineRule="auto"/>
      </w:pPr>
      <w:r>
        <w:separator/>
      </w:r>
    </w:p>
  </w:footnote>
  <w:footnote w:type="continuationSeparator" w:id="0">
    <w:p w:rsidR="002A71DF" w:rsidRDefault="002A71DF" w:rsidP="00274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9A"/>
    <w:rsid w:val="00032B5E"/>
    <w:rsid w:val="00051AB1"/>
    <w:rsid w:val="000A3FA7"/>
    <w:rsid w:val="000C0192"/>
    <w:rsid w:val="000D29FB"/>
    <w:rsid w:val="001563ED"/>
    <w:rsid w:val="0016125C"/>
    <w:rsid w:val="001C66BF"/>
    <w:rsid w:val="001D66E3"/>
    <w:rsid w:val="001E39CF"/>
    <w:rsid w:val="002329C5"/>
    <w:rsid w:val="00241252"/>
    <w:rsid w:val="00250F44"/>
    <w:rsid w:val="002559C6"/>
    <w:rsid w:val="00255B12"/>
    <w:rsid w:val="00274367"/>
    <w:rsid w:val="0029506B"/>
    <w:rsid w:val="002A71DF"/>
    <w:rsid w:val="002D04FD"/>
    <w:rsid w:val="002F0ED0"/>
    <w:rsid w:val="00324C78"/>
    <w:rsid w:val="003316B9"/>
    <w:rsid w:val="003442A8"/>
    <w:rsid w:val="003935EC"/>
    <w:rsid w:val="003B0D1A"/>
    <w:rsid w:val="003E10E8"/>
    <w:rsid w:val="003E7098"/>
    <w:rsid w:val="00420CDD"/>
    <w:rsid w:val="00436A41"/>
    <w:rsid w:val="004415C8"/>
    <w:rsid w:val="00454373"/>
    <w:rsid w:val="004846B7"/>
    <w:rsid w:val="00484CC4"/>
    <w:rsid w:val="004A0170"/>
    <w:rsid w:val="004C65FB"/>
    <w:rsid w:val="00500E4F"/>
    <w:rsid w:val="00536EA4"/>
    <w:rsid w:val="00550663"/>
    <w:rsid w:val="005A0682"/>
    <w:rsid w:val="005F1019"/>
    <w:rsid w:val="0061757C"/>
    <w:rsid w:val="0062296C"/>
    <w:rsid w:val="00640DE7"/>
    <w:rsid w:val="006C2478"/>
    <w:rsid w:val="006E6FE0"/>
    <w:rsid w:val="006F1600"/>
    <w:rsid w:val="00701F3D"/>
    <w:rsid w:val="0078041C"/>
    <w:rsid w:val="007D32B5"/>
    <w:rsid w:val="007F5507"/>
    <w:rsid w:val="00833E6D"/>
    <w:rsid w:val="0086785F"/>
    <w:rsid w:val="00877904"/>
    <w:rsid w:val="008D22E5"/>
    <w:rsid w:val="008E46F6"/>
    <w:rsid w:val="00926D31"/>
    <w:rsid w:val="009369F6"/>
    <w:rsid w:val="009A6B4F"/>
    <w:rsid w:val="009A7B25"/>
    <w:rsid w:val="009B61E1"/>
    <w:rsid w:val="009D4901"/>
    <w:rsid w:val="009F059A"/>
    <w:rsid w:val="009F7859"/>
    <w:rsid w:val="00A00A56"/>
    <w:rsid w:val="00A03D97"/>
    <w:rsid w:val="00A4196D"/>
    <w:rsid w:val="00AD6D1E"/>
    <w:rsid w:val="00B20E2F"/>
    <w:rsid w:val="00B53E78"/>
    <w:rsid w:val="00B5565D"/>
    <w:rsid w:val="00B773A4"/>
    <w:rsid w:val="00B77CF9"/>
    <w:rsid w:val="00BB7698"/>
    <w:rsid w:val="00BD7CEA"/>
    <w:rsid w:val="00BF4CE7"/>
    <w:rsid w:val="00C0130A"/>
    <w:rsid w:val="00C237AE"/>
    <w:rsid w:val="00C3764C"/>
    <w:rsid w:val="00C51233"/>
    <w:rsid w:val="00C60A7B"/>
    <w:rsid w:val="00C724C9"/>
    <w:rsid w:val="00CD0EB7"/>
    <w:rsid w:val="00CF3D03"/>
    <w:rsid w:val="00CF7450"/>
    <w:rsid w:val="00D135C6"/>
    <w:rsid w:val="00D7207D"/>
    <w:rsid w:val="00D91F6E"/>
    <w:rsid w:val="00E51040"/>
    <w:rsid w:val="00E71EF7"/>
    <w:rsid w:val="00ED1127"/>
    <w:rsid w:val="00ED2A53"/>
    <w:rsid w:val="00EF1F2F"/>
    <w:rsid w:val="00F2528E"/>
    <w:rsid w:val="00FD25EA"/>
    <w:rsid w:val="00FE6FCC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F73C9-3F32-4039-8D5E-618060C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0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5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05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4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67"/>
  </w:style>
  <w:style w:type="paragraph" w:styleId="Footer">
    <w:name w:val="footer"/>
    <w:basedOn w:val="Normal"/>
    <w:link w:val="FooterChar"/>
    <w:uiPriority w:val="99"/>
    <w:unhideWhenUsed/>
    <w:rsid w:val="00274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67"/>
  </w:style>
  <w:style w:type="paragraph" w:styleId="BalloonText">
    <w:name w:val="Balloon Text"/>
    <w:basedOn w:val="Normal"/>
    <w:link w:val="BalloonTextChar"/>
    <w:uiPriority w:val="99"/>
    <w:semiHidden/>
    <w:unhideWhenUsed/>
    <w:rsid w:val="00C6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7B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rsid w:val="004846B7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styleId="NoSpacing">
    <w:name w:val="No Spacing"/>
    <w:uiPriority w:val="1"/>
    <w:qFormat/>
    <w:rsid w:val="00C37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5362-B877-4876-8BAB-88A81770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Caiti Connolly</dc:creator>
  <cp:lastModifiedBy>Caiti Connolly</cp:lastModifiedBy>
  <cp:revision>10</cp:revision>
  <dcterms:created xsi:type="dcterms:W3CDTF">2017-10-19T08:06:00Z</dcterms:created>
  <dcterms:modified xsi:type="dcterms:W3CDTF">2017-10-19T20:21:00Z</dcterms:modified>
</cp:coreProperties>
</file>