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A2" w:rsidRDefault="0029581E" w:rsidP="00214BA2">
      <w:pPr>
        <w:spacing w:after="0"/>
        <w:jc w:val="right"/>
      </w:pPr>
      <w:r>
        <w:t xml:space="preserve"> </w:t>
      </w:r>
      <w:r w:rsidR="00214BA2">
        <w:t xml:space="preserve">Apartment 2 </w:t>
      </w:r>
    </w:p>
    <w:p w:rsidR="00214BA2" w:rsidRDefault="00214BA2" w:rsidP="00214BA2">
      <w:pPr>
        <w:spacing w:after="0"/>
        <w:jc w:val="right"/>
      </w:pPr>
      <w:r>
        <w:t>128 Robinson Road</w:t>
      </w:r>
    </w:p>
    <w:p w:rsidR="00214BA2" w:rsidRDefault="00214BA2" w:rsidP="00214BA2">
      <w:pPr>
        <w:spacing w:after="0"/>
        <w:jc w:val="right"/>
      </w:pPr>
      <w:r>
        <w:t>Colliers Wood</w:t>
      </w:r>
    </w:p>
    <w:p w:rsidR="00214BA2" w:rsidRDefault="00214BA2" w:rsidP="00214BA2">
      <w:pPr>
        <w:spacing w:after="0"/>
        <w:jc w:val="right"/>
      </w:pPr>
      <w:r>
        <w:t>London</w:t>
      </w:r>
    </w:p>
    <w:p w:rsidR="00214BA2" w:rsidRDefault="00214BA2" w:rsidP="00214BA2">
      <w:pPr>
        <w:spacing w:after="0"/>
        <w:jc w:val="right"/>
      </w:pPr>
      <w:r>
        <w:t>SW17 9DR</w:t>
      </w:r>
    </w:p>
    <w:p w:rsidR="00214BA2" w:rsidRDefault="00214BA2" w:rsidP="00214BA2">
      <w:pPr>
        <w:spacing w:after="0"/>
      </w:pPr>
      <w:r>
        <w:t>FAO Graduate Recruitment Manager</w:t>
      </w:r>
    </w:p>
    <w:p w:rsidR="00F87F19" w:rsidRDefault="00F87F19" w:rsidP="00F87F19">
      <w:pPr>
        <w:spacing w:after="0"/>
      </w:pPr>
      <w:r>
        <w:t>Byrne Wallace</w:t>
      </w:r>
      <w:bookmarkStart w:id="0" w:name="_GoBack"/>
      <w:bookmarkEnd w:id="0"/>
    </w:p>
    <w:p w:rsidR="00F87F19" w:rsidRDefault="00F87F19" w:rsidP="00F87F19">
      <w:pPr>
        <w:spacing w:after="0"/>
      </w:pPr>
      <w:r>
        <w:t>88 Harcourt St</w:t>
      </w:r>
    </w:p>
    <w:p w:rsidR="00F87F19" w:rsidRDefault="00F87F19" w:rsidP="00F87F19">
      <w:pPr>
        <w:spacing w:after="0"/>
      </w:pPr>
      <w:r>
        <w:t>Saint Kevin's</w:t>
      </w:r>
    </w:p>
    <w:p w:rsidR="00F87F19" w:rsidRDefault="00F87F19" w:rsidP="00F87F19">
      <w:pPr>
        <w:spacing w:after="0"/>
      </w:pPr>
      <w:r w:rsidRPr="00F87F19">
        <w:t>Dublin, D02 DK1</w:t>
      </w:r>
      <w:r>
        <w:t>8</w:t>
      </w:r>
      <w:r w:rsidRPr="00F87F19">
        <w:t xml:space="preserve"> </w:t>
      </w:r>
    </w:p>
    <w:p w:rsidR="00F87F19" w:rsidRDefault="00F87F19" w:rsidP="00F87F19">
      <w:pPr>
        <w:spacing w:after="0"/>
      </w:pPr>
      <w:r w:rsidRPr="00F87F19">
        <w:t>Irelan</w:t>
      </w:r>
      <w:r>
        <w:t>d</w:t>
      </w:r>
    </w:p>
    <w:p w:rsidR="00214BA2" w:rsidRDefault="00214BA2" w:rsidP="00214BA2">
      <w:r>
        <w:tab/>
      </w:r>
      <w:r>
        <w:tab/>
      </w:r>
      <w:r>
        <w:tab/>
      </w:r>
      <w:r>
        <w:tab/>
      </w:r>
      <w:r>
        <w:tab/>
      </w:r>
      <w:r>
        <w:tab/>
      </w:r>
      <w:r>
        <w:tab/>
      </w:r>
      <w:r>
        <w:tab/>
      </w:r>
      <w:r>
        <w:tab/>
      </w:r>
      <w:r>
        <w:tab/>
        <w:t>12 October 2018</w:t>
      </w:r>
    </w:p>
    <w:p w:rsidR="00214BA2" w:rsidRDefault="00214BA2" w:rsidP="00214BA2">
      <w:r>
        <w:t>Dear Sir / Madam,</w:t>
      </w:r>
    </w:p>
    <w:p w:rsidR="00214BA2" w:rsidRPr="00EB1616" w:rsidRDefault="00214BA2" w:rsidP="00214BA2">
      <w:pPr>
        <w:rPr>
          <w:b/>
        </w:rPr>
      </w:pPr>
      <w:r w:rsidRPr="00EB1616">
        <w:rPr>
          <w:b/>
        </w:rPr>
        <w:t>Train</w:t>
      </w:r>
      <w:r>
        <w:rPr>
          <w:b/>
        </w:rPr>
        <w:t>ee</w:t>
      </w:r>
      <w:r w:rsidRPr="00EB1616">
        <w:rPr>
          <w:b/>
        </w:rPr>
        <w:t xml:space="preserve"> Development Programme</w:t>
      </w:r>
    </w:p>
    <w:p w:rsidR="00214BA2" w:rsidRDefault="00214BA2" w:rsidP="00214BA2">
      <w:r>
        <w:t xml:space="preserve">I am writing to apply for the </w:t>
      </w:r>
      <w:r w:rsidR="00F87F19">
        <w:t xml:space="preserve">Byrne Wallace </w:t>
      </w:r>
      <w:r>
        <w:t>Trainee Development Programme</w:t>
      </w:r>
      <w:r w:rsidRPr="001E4E37">
        <w:t>.</w:t>
      </w:r>
      <w:r>
        <w:t xml:space="preserve"> </w:t>
      </w:r>
      <w:r w:rsidRPr="001E4E37">
        <w:t xml:space="preserve">I am a law graduate of </w:t>
      </w:r>
      <w:r>
        <w:t xml:space="preserve">Queen's University Belfast, have been admitted to the NY State Bar </w:t>
      </w:r>
      <w:r w:rsidRPr="001E4E37">
        <w:t>and am currently working as a Litigation Paralegal at Mishcon de Reya LLP</w:t>
      </w:r>
      <w:r>
        <w:t xml:space="preserve"> in London. </w:t>
      </w:r>
    </w:p>
    <w:p w:rsidR="00214BA2" w:rsidRDefault="00214BA2" w:rsidP="00214BA2">
      <w:r>
        <w:t xml:space="preserve">My initial interest in law stems from one of my earliest childhood memories – Good Friday 1998 and the signing of the Belfast Agreement. Brought up on the Donegal-Fermanagh border, I was amazed by the power of negotiation and how the formation of this agreement could provide a solution to the Troubles in Northern Ireland. My desire to pursue a legal career prevailed throughout primary and secondary school and ultimately influenced my decision to study Law at Queen's University Belfast. I then took the unconventional route of sitting the New York Bar, whilst focusing on gaining practical legal experience with a commercial law firm in London. My academic and commercial experience to date has now led to me to apply to </w:t>
      </w:r>
      <w:r w:rsidR="00F87F19" w:rsidRPr="00F87F19">
        <w:t>Byrne Wallace</w:t>
      </w:r>
      <w:r>
        <w:t xml:space="preserve">, in order to begin my career as a solicitor. </w:t>
      </w:r>
    </w:p>
    <w:p w:rsidR="00214BA2" w:rsidRDefault="00214BA2" w:rsidP="00214BA2">
      <w:r>
        <w:t xml:space="preserve">When researching commercial law firms and their trainee development programmes, I focused not only on the type of work in which the firm specialises, but also the way in which it works and how this can shape my own training contract, to ensure that I become the solicitor that I want to be. Global yet personal, stable yet dynamic, corporate yet socially active, </w:t>
      </w:r>
      <w:r w:rsidR="00F87F19" w:rsidRPr="00F87F19">
        <w:t xml:space="preserve">Byrne Wallace </w:t>
      </w:r>
      <w:r>
        <w:t xml:space="preserve">represents a breath of fresh air in the traditional legal world. Internationally recognised as </w:t>
      </w:r>
      <w:r w:rsidR="00F87F19">
        <w:t>a</w:t>
      </w:r>
      <w:r>
        <w:t xml:space="preserve"> leading Irish law firm, </w:t>
      </w:r>
      <w:r w:rsidR="00F87F19" w:rsidRPr="00F87F19">
        <w:t xml:space="preserve">Byrne Wallace </w:t>
      </w:r>
      <w:r>
        <w:t xml:space="preserve">understands that in order to build a successful and sustainable business as well as an award winning law firm, it must invest in its people and focus on developing their talents into the best expertise. The firm's dedication to professional development, </w:t>
      </w:r>
      <w:r w:rsidRPr="00956F24">
        <w:t>coupled with the core values which it instils within daily practice,</w:t>
      </w:r>
      <w:r>
        <w:t xml:space="preserve"> creates a</w:t>
      </w:r>
      <w:r w:rsidRPr="00EE5CC5">
        <w:t xml:space="preserve"> collaborative, innovative environment which ensures that </w:t>
      </w:r>
      <w:r>
        <w:t>trainees</w:t>
      </w:r>
      <w:r w:rsidRPr="00EE5CC5">
        <w:t xml:space="preserve"> </w:t>
      </w:r>
      <w:r>
        <w:t>can</w:t>
      </w:r>
      <w:r w:rsidRPr="00EE5CC5">
        <w:t xml:space="preserve"> reach their full potential.</w:t>
      </w:r>
    </w:p>
    <w:p w:rsidR="00214BA2" w:rsidRDefault="00214BA2" w:rsidP="00214BA2">
      <w:r>
        <w:t xml:space="preserve">I am also very much attracted to the firm's practical, client-centred approach. As technology continues to transform the corporate and legal landscape at an accelerating pace, clients wish to retain a law firm that can </w:t>
      </w:r>
      <w:r w:rsidRPr="00956F24">
        <w:t xml:space="preserve">provide agile, robust and cost efficient solutions, which are specifically tailored to suit </w:t>
      </w:r>
      <w:r>
        <w:t xml:space="preserve">their </w:t>
      </w:r>
      <w:r w:rsidRPr="00956F24">
        <w:t>ever-changing demands</w:t>
      </w:r>
      <w:r>
        <w:t xml:space="preserve">. </w:t>
      </w:r>
      <w:r w:rsidR="00F87F19" w:rsidRPr="00F87F19">
        <w:t xml:space="preserve">Byrne Wallace </w:t>
      </w:r>
      <w:r>
        <w:t>understands these changing market conditions and in response pr</w:t>
      </w:r>
      <w:r w:rsidRPr="001B4B33">
        <w:t>ovide</w:t>
      </w:r>
      <w:r>
        <w:t>s</w:t>
      </w:r>
      <w:r w:rsidRPr="001B4B33">
        <w:t xml:space="preserve"> real support for </w:t>
      </w:r>
      <w:r>
        <w:t xml:space="preserve">its </w:t>
      </w:r>
      <w:r w:rsidRPr="001B4B33">
        <w:t xml:space="preserve">clients in achieving their goals. </w:t>
      </w:r>
      <w:r>
        <w:t xml:space="preserve">By combining the highest level of legal knowledge with a unique proactive approach, </w:t>
      </w:r>
      <w:r w:rsidR="00F87F19" w:rsidRPr="00F87F19">
        <w:t xml:space="preserve">Byrne Wallace </w:t>
      </w:r>
      <w:r>
        <w:t xml:space="preserve">showcases its ability to adapt for the benefit of its clients, whilst staying true to the values which made it exceptional in the first place. </w:t>
      </w:r>
    </w:p>
    <w:p w:rsidR="00214BA2" w:rsidRDefault="00214BA2" w:rsidP="00214BA2">
      <w:pPr>
        <w:rPr>
          <w:rFonts w:eastAsia="Times New Roman"/>
        </w:rPr>
      </w:pPr>
      <w:r>
        <w:rPr>
          <w:rFonts w:eastAsia="Times New Roman"/>
        </w:rPr>
        <w:lastRenderedPageBreak/>
        <w:t xml:space="preserve">Having worked at a commercial firm for the last three years, I understand how the business of a law firm works and what the role of a solicitor requires and entails. Working as a paralegal at Mishcon de Reya, I have been at the forefront of numerous high value High Court and LCIA proceedings. This experience has provided me with in-depth legal knowledge, case management and overall </w:t>
      </w:r>
      <w:proofErr w:type="spellStart"/>
      <w:r>
        <w:rPr>
          <w:rFonts w:eastAsia="Times New Roman"/>
        </w:rPr>
        <w:t>strategising</w:t>
      </w:r>
      <w:proofErr w:type="spellEnd"/>
      <w:r>
        <w:rPr>
          <w:rFonts w:eastAsia="Times New Roman"/>
        </w:rPr>
        <w:t xml:space="preserve"> skills. I am </w:t>
      </w:r>
      <w:r w:rsidRPr="00214BA2">
        <w:rPr>
          <w:rFonts w:eastAsia="Times New Roman"/>
        </w:rPr>
        <w:t>an analytical</w:t>
      </w:r>
      <w:r>
        <w:rPr>
          <w:rFonts w:eastAsia="Times New Roman"/>
        </w:rPr>
        <w:t xml:space="preserve"> and agile</w:t>
      </w:r>
      <w:r w:rsidRPr="00214BA2">
        <w:rPr>
          <w:rFonts w:eastAsia="Times New Roman"/>
        </w:rPr>
        <w:t xml:space="preserve"> thinker </w:t>
      </w:r>
      <w:r>
        <w:rPr>
          <w:rFonts w:eastAsia="Times New Roman"/>
        </w:rPr>
        <w:t xml:space="preserve">and often have to put this skill to use when considering vast amounts of complex legal data. Often working to tight Court deadlines, I am proactive and efficient and pride myself on my ability to think outside the box. I also have excellent communication skills, gained through daily correspondence with clients and counsel and having worked interdepartmentally with the Corporate, Real Estate, Tax and Private teams. This experience has taught me that communication is </w:t>
      </w:r>
      <w:proofErr w:type="gramStart"/>
      <w:r>
        <w:rPr>
          <w:rFonts w:eastAsia="Times New Roman"/>
        </w:rPr>
        <w:t>key</w:t>
      </w:r>
      <w:proofErr w:type="gramEnd"/>
      <w:r>
        <w:rPr>
          <w:rFonts w:eastAsia="Times New Roman"/>
        </w:rPr>
        <w:t xml:space="preserve"> for seamless team work when a deadline is impending. Last minute changes to a statement of case, witness statement or exhibit can often arise just before a filing deadline which increases pressure and can sometimes cause problems, however I have learned how to remain calm in high pressured situations and ensure that attention to detail is maintained in order to produce the highest quality of work. </w:t>
      </w:r>
    </w:p>
    <w:p w:rsidR="00214BA2" w:rsidRDefault="00214BA2" w:rsidP="00214BA2">
      <w:pPr>
        <w:rPr>
          <w:rFonts w:eastAsia="Times New Roman"/>
        </w:rPr>
      </w:pPr>
      <w:r>
        <w:rPr>
          <w:rFonts w:eastAsia="Times New Roman"/>
        </w:rPr>
        <w:t>Working closely with a Senior Partner and three Managing Associates on a daily basis, I have also gained exposure to Business Development and the role networking plays in the life of a solicitor. As well as having the ability to provide the best legal expertise, I understand that excellent communication and interpersonal skills are required in order to create and maintain relationships with clients and intermediaries, which in turn generates referrals and business for a firm. I am also experienced in dealing with administrative, PA, anti-money laundering and KYC tasks and I work closely with the accounting and compliance departments to ensure that my team meets both internal and regulatory standards.</w:t>
      </w:r>
    </w:p>
    <w:p w:rsidR="00214BA2" w:rsidRDefault="00214BA2" w:rsidP="00214BA2">
      <w:pPr>
        <w:rPr>
          <w:rFonts w:eastAsia="Times New Roman"/>
        </w:rPr>
      </w:pPr>
      <w:r>
        <w:rPr>
          <w:rFonts w:eastAsia="Times New Roman"/>
        </w:rPr>
        <w:t>Outside of work, I consider myself a</w:t>
      </w:r>
      <w:r w:rsidRPr="00E95660">
        <w:rPr>
          <w:rFonts w:eastAsia="Times New Roman"/>
        </w:rPr>
        <w:t xml:space="preserve"> se</w:t>
      </w:r>
      <w:r>
        <w:rPr>
          <w:rFonts w:eastAsia="Times New Roman"/>
        </w:rPr>
        <w:t xml:space="preserve">rious foodie and keen explorer. </w:t>
      </w:r>
      <w:r w:rsidRPr="00E95660">
        <w:rPr>
          <w:rFonts w:eastAsia="Times New Roman"/>
        </w:rPr>
        <w:t>I love to t</w:t>
      </w:r>
      <w:r>
        <w:rPr>
          <w:rFonts w:eastAsia="Times New Roman"/>
        </w:rPr>
        <w:t xml:space="preserve">ravel and am happiest when experiencing new </w:t>
      </w:r>
      <w:r w:rsidRPr="00E95660">
        <w:rPr>
          <w:rFonts w:eastAsia="Times New Roman"/>
        </w:rPr>
        <w:t xml:space="preserve">cultures, people and </w:t>
      </w:r>
      <w:r>
        <w:rPr>
          <w:rFonts w:eastAsia="Times New Roman"/>
        </w:rPr>
        <w:t xml:space="preserve">local cuisine. With Europe on our door step, </w:t>
      </w:r>
      <w:r w:rsidRPr="00E95660">
        <w:rPr>
          <w:rFonts w:eastAsia="Times New Roman"/>
        </w:rPr>
        <w:t>I often spend weekends wandering random c</w:t>
      </w:r>
      <w:r>
        <w:rPr>
          <w:rFonts w:eastAsia="Times New Roman"/>
        </w:rPr>
        <w:t xml:space="preserve">ities with friends. I also make a huge effort to come home often to spend time with my family. Growing </w:t>
      </w:r>
      <w:r w:rsidRPr="00E95660">
        <w:rPr>
          <w:rFonts w:eastAsia="Times New Roman"/>
        </w:rPr>
        <w:t>up on the coast, I also love being outdoors a</w:t>
      </w:r>
      <w:r>
        <w:rPr>
          <w:rFonts w:eastAsia="Times New Roman"/>
        </w:rPr>
        <w:t xml:space="preserve">nd am a keen </w:t>
      </w:r>
      <w:r w:rsidRPr="00E95660">
        <w:rPr>
          <w:rFonts w:eastAsia="Times New Roman"/>
        </w:rPr>
        <w:t>hiker.</w:t>
      </w:r>
      <w:r w:rsidRPr="004E46B5">
        <w:t xml:space="preserve"> </w:t>
      </w:r>
      <w:r w:rsidRPr="004E46B5">
        <w:rPr>
          <w:rFonts w:eastAsia="Times New Roman"/>
        </w:rPr>
        <w:t>My others interests include fitness, GAA, reading and photography</w:t>
      </w:r>
      <w:r>
        <w:rPr>
          <w:rFonts w:eastAsia="Times New Roman"/>
        </w:rPr>
        <w:t>.</w:t>
      </w:r>
      <w:r w:rsidRPr="00E95660">
        <w:t xml:space="preserve"> </w:t>
      </w:r>
      <w:r w:rsidRPr="00E95660">
        <w:rPr>
          <w:rFonts w:eastAsia="Times New Roman"/>
        </w:rPr>
        <w:t>I also try to give back where I can and as I am</w:t>
      </w:r>
      <w:r>
        <w:rPr>
          <w:rFonts w:eastAsia="Times New Roman"/>
        </w:rPr>
        <w:t xml:space="preserve"> now working full time, I do not </w:t>
      </w:r>
      <w:r w:rsidRPr="00E95660">
        <w:rPr>
          <w:rFonts w:eastAsia="Times New Roman"/>
        </w:rPr>
        <w:t>undertake as much charity work as when I w</w:t>
      </w:r>
      <w:r>
        <w:rPr>
          <w:rFonts w:eastAsia="Times New Roman"/>
        </w:rPr>
        <w:t xml:space="preserve">as studying at university. That </w:t>
      </w:r>
      <w:r w:rsidRPr="00E95660">
        <w:rPr>
          <w:rFonts w:eastAsia="Times New Roman"/>
        </w:rPr>
        <w:t>said, my current firm has an excellent pro bon</w:t>
      </w:r>
      <w:r>
        <w:rPr>
          <w:rFonts w:eastAsia="Times New Roman"/>
        </w:rPr>
        <w:t xml:space="preserve">o policy which I participate in </w:t>
      </w:r>
      <w:r w:rsidRPr="00E95660">
        <w:rPr>
          <w:rFonts w:eastAsia="Times New Roman"/>
        </w:rPr>
        <w:t>and I get involved with as</w:t>
      </w:r>
      <w:r>
        <w:rPr>
          <w:rFonts w:eastAsia="Times New Roman"/>
        </w:rPr>
        <w:t xml:space="preserve"> many</w:t>
      </w:r>
      <w:r w:rsidRPr="00E95660">
        <w:rPr>
          <w:rFonts w:eastAsia="Times New Roman"/>
        </w:rPr>
        <w:t xml:space="preserve"> bake sales, used c</w:t>
      </w:r>
      <w:r>
        <w:rPr>
          <w:rFonts w:eastAsia="Times New Roman"/>
        </w:rPr>
        <w:t xml:space="preserve">lothes sales and </w:t>
      </w:r>
      <w:r w:rsidRPr="00E95660">
        <w:rPr>
          <w:rFonts w:eastAsia="Times New Roman"/>
        </w:rPr>
        <w:t xml:space="preserve">Christmas collections </w:t>
      </w:r>
      <w:r>
        <w:rPr>
          <w:rFonts w:eastAsia="Times New Roman"/>
        </w:rPr>
        <w:t xml:space="preserve">as I can </w:t>
      </w:r>
      <w:r w:rsidRPr="00E95660">
        <w:rPr>
          <w:rFonts w:eastAsia="Times New Roman"/>
        </w:rPr>
        <w:t xml:space="preserve">every year. </w:t>
      </w:r>
      <w:r>
        <w:rPr>
          <w:rFonts w:eastAsia="Times New Roman"/>
        </w:rPr>
        <w:t xml:space="preserve">I also support Marie </w:t>
      </w:r>
      <w:r w:rsidRPr="00E95660">
        <w:rPr>
          <w:rFonts w:eastAsia="Times New Roman"/>
        </w:rPr>
        <w:t>Curie and MacMillan</w:t>
      </w:r>
      <w:r>
        <w:rPr>
          <w:rFonts w:eastAsia="Times New Roman"/>
        </w:rPr>
        <w:t xml:space="preserve"> cancer charities as they are close to my heart</w:t>
      </w:r>
      <w:r w:rsidRPr="00E95660">
        <w:rPr>
          <w:rFonts w:eastAsia="Times New Roman"/>
        </w:rPr>
        <w:t>.</w:t>
      </w:r>
      <w:r w:rsidRPr="00E95660">
        <w:t xml:space="preserve"> </w:t>
      </w:r>
      <w:r>
        <w:rPr>
          <w:rFonts w:eastAsia="Times New Roman"/>
        </w:rPr>
        <w:t>To date, my proudest achievements</w:t>
      </w:r>
      <w:r w:rsidRPr="00E95660">
        <w:rPr>
          <w:rFonts w:eastAsia="Times New Roman"/>
        </w:rPr>
        <w:t xml:space="preserve"> are self-f</w:t>
      </w:r>
      <w:r>
        <w:rPr>
          <w:rFonts w:eastAsia="Times New Roman"/>
        </w:rPr>
        <w:t xml:space="preserve">unding my third level education and becoming the first person within my immediate family be third-level educated </w:t>
      </w:r>
      <w:r w:rsidRPr="00E95660">
        <w:rPr>
          <w:rFonts w:eastAsia="Times New Roman"/>
        </w:rPr>
        <w:t>and being admitted to the NY Bar aged 23.</w:t>
      </w:r>
    </w:p>
    <w:p w:rsidR="00214BA2" w:rsidRPr="00EB2D73" w:rsidRDefault="00214BA2" w:rsidP="00214BA2">
      <w:pPr>
        <w:rPr>
          <w:rFonts w:eastAsia="Times New Roman"/>
        </w:rPr>
      </w:pPr>
      <w:r>
        <w:rPr>
          <w:rFonts w:eastAsia="Times New Roman"/>
        </w:rPr>
        <w:t xml:space="preserve">I should be chosen for the </w:t>
      </w:r>
      <w:r w:rsidR="00F87F19" w:rsidRPr="00F87F19">
        <w:rPr>
          <w:rFonts w:eastAsia="Times New Roman"/>
        </w:rPr>
        <w:t xml:space="preserve">Byrne Wallace </w:t>
      </w:r>
      <w:r>
        <w:rPr>
          <w:rFonts w:eastAsia="Times New Roman"/>
        </w:rPr>
        <w:t xml:space="preserve">Trainee Development Programme because </w:t>
      </w:r>
      <w:r w:rsidRPr="00EB2D73">
        <w:rPr>
          <w:rFonts w:eastAsia="Times New Roman"/>
        </w:rPr>
        <w:t xml:space="preserve">I possess the academic ability, initiative and interpersonal skills required to succeed </w:t>
      </w:r>
      <w:r w:rsidR="003372DF">
        <w:rPr>
          <w:rFonts w:eastAsia="Times New Roman"/>
        </w:rPr>
        <w:t xml:space="preserve">at </w:t>
      </w:r>
      <w:r w:rsidR="00F87F19" w:rsidRPr="00F87F19">
        <w:rPr>
          <w:rFonts w:eastAsia="Times New Roman"/>
        </w:rPr>
        <w:t>Byrne Wallace</w:t>
      </w:r>
      <w:r w:rsidRPr="00EB2D73">
        <w:rPr>
          <w:rFonts w:eastAsia="Times New Roman"/>
        </w:rPr>
        <w:t>. Ambitious, motivated and commercially astute, I share the same core values as th</w:t>
      </w:r>
      <w:r>
        <w:rPr>
          <w:rFonts w:eastAsia="Times New Roman"/>
        </w:rPr>
        <w:t xml:space="preserve">e firm and </w:t>
      </w:r>
      <w:r w:rsidR="003372DF">
        <w:rPr>
          <w:rFonts w:eastAsia="Times New Roman"/>
        </w:rPr>
        <w:t xml:space="preserve">am ready to progress my career, starting as </w:t>
      </w:r>
      <w:proofErr w:type="gramStart"/>
      <w:r w:rsidR="003372DF">
        <w:rPr>
          <w:rFonts w:eastAsia="Times New Roman"/>
        </w:rPr>
        <w:t>an</w:t>
      </w:r>
      <w:proofErr w:type="gramEnd"/>
      <w:r w:rsidR="003372DF">
        <w:rPr>
          <w:rFonts w:eastAsia="Times New Roman"/>
        </w:rPr>
        <w:t xml:space="preserve"> </w:t>
      </w:r>
      <w:r w:rsidR="00F87F19" w:rsidRPr="00F87F19">
        <w:rPr>
          <w:rFonts w:eastAsia="Times New Roman"/>
        </w:rPr>
        <w:t xml:space="preserve">Byrne Wallace </w:t>
      </w:r>
      <w:r w:rsidR="003372DF">
        <w:rPr>
          <w:rFonts w:eastAsia="Times New Roman"/>
        </w:rPr>
        <w:t>Trainee.</w:t>
      </w:r>
    </w:p>
    <w:p w:rsidR="00214BA2" w:rsidRPr="001E4E37" w:rsidRDefault="00214BA2" w:rsidP="00214BA2">
      <w:pPr>
        <w:spacing w:after="0"/>
      </w:pPr>
      <w:r w:rsidRPr="001E4E37">
        <w:t>I would be grateful for the opportunity to attend an interview for which I am available at your convenience.</w:t>
      </w:r>
      <w:r>
        <w:t xml:space="preserve"> </w:t>
      </w:r>
      <w:r w:rsidRPr="001E4E37">
        <w:t>Thank you for your consideration and I look forward to hearing from you.</w:t>
      </w:r>
    </w:p>
    <w:p w:rsidR="00214BA2" w:rsidRPr="001E4E37" w:rsidRDefault="00214BA2" w:rsidP="00214BA2">
      <w:pPr>
        <w:spacing w:after="0"/>
      </w:pPr>
      <w:r w:rsidRPr="001E4E37">
        <w:t xml:space="preserve"> </w:t>
      </w:r>
    </w:p>
    <w:p w:rsidR="00214BA2" w:rsidRDefault="00214BA2" w:rsidP="00214BA2">
      <w:pPr>
        <w:spacing w:after="0"/>
      </w:pPr>
      <w:r w:rsidRPr="001E4E37">
        <w:t>Yours sincerely,</w:t>
      </w:r>
    </w:p>
    <w:p w:rsidR="00214BA2" w:rsidRDefault="00214BA2" w:rsidP="00214BA2">
      <w:pPr>
        <w:spacing w:after="0"/>
      </w:pPr>
    </w:p>
    <w:p w:rsidR="00214BA2" w:rsidRDefault="00214BA2" w:rsidP="00214BA2">
      <w:r>
        <w:t>Catherine M. Maguire</w:t>
      </w:r>
    </w:p>
    <w:p w:rsidR="0029581E" w:rsidRDefault="0029581E"/>
    <w:sectPr w:rsidR="00295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1E"/>
    <w:rsid w:val="00073485"/>
    <w:rsid w:val="00214BA2"/>
    <w:rsid w:val="0029581E"/>
    <w:rsid w:val="003372DF"/>
    <w:rsid w:val="003C224C"/>
    <w:rsid w:val="007F06F6"/>
    <w:rsid w:val="0088486A"/>
    <w:rsid w:val="00F8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A2"/>
    <w:pPr>
      <w:spacing w:after="160" w:line="259" w:lineRule="auto"/>
    </w:pPr>
    <w:rPr>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A2"/>
    <w:pPr>
      <w:spacing w:after="160" w:line="259" w:lineRule="auto"/>
    </w:pPr>
    <w:rPr>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5627</Characters>
  <Application>Microsoft Office Word</Application>
  <DocSecurity>0</DocSecurity>
  <Lines>375</Lines>
  <Paragraphs>154</Paragraphs>
  <ScaleCrop>false</ScaleCrop>
  <HeadingPairs>
    <vt:vector size="2" baseType="variant">
      <vt:variant>
        <vt:lpstr>Title</vt:lpstr>
      </vt:variant>
      <vt:variant>
        <vt:i4>1</vt:i4>
      </vt:variant>
    </vt:vector>
  </HeadingPairs>
  <TitlesOfParts>
    <vt:vector size="1" baseType="lpstr">
      <vt:lpstr/>
    </vt:vector>
  </TitlesOfParts>
  <Company>Mishcon De Reya</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Maguire</dc:creator>
  <cp:lastModifiedBy>Catherine Maguire</cp:lastModifiedBy>
  <cp:revision>2</cp:revision>
  <dcterms:created xsi:type="dcterms:W3CDTF">2018-10-12T17:25:00Z</dcterms:created>
  <dcterms:modified xsi:type="dcterms:W3CDTF">2018-10-12T17:25:00Z</dcterms:modified>
</cp:coreProperties>
</file>