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6D" w:rsidRPr="0022166D" w:rsidRDefault="0022166D" w:rsidP="0022166D">
      <w:pPr>
        <w:spacing w:line="360" w:lineRule="auto"/>
        <w:jc w:val="right"/>
        <w:rPr>
          <w:rFonts w:ascii="Palatino Linotype" w:hAnsi="Palatino Linotype"/>
          <w:sz w:val="24"/>
          <w:szCs w:val="24"/>
        </w:rPr>
      </w:pPr>
      <w:r w:rsidRPr="0022166D">
        <w:rPr>
          <w:rFonts w:ascii="Palatino Linotype" w:hAnsi="Palatino Linotype"/>
          <w:sz w:val="24"/>
          <w:szCs w:val="24"/>
        </w:rPr>
        <w:t xml:space="preserve">2 </w:t>
      </w:r>
      <w:proofErr w:type="spellStart"/>
      <w:r w:rsidRPr="0022166D">
        <w:rPr>
          <w:rFonts w:ascii="Palatino Linotype" w:hAnsi="Palatino Linotype"/>
          <w:sz w:val="24"/>
          <w:szCs w:val="24"/>
        </w:rPr>
        <w:t>Rathdown</w:t>
      </w:r>
      <w:proofErr w:type="spellEnd"/>
      <w:r w:rsidRPr="0022166D">
        <w:rPr>
          <w:rFonts w:ascii="Palatino Linotype" w:hAnsi="Palatino Linotype"/>
          <w:sz w:val="24"/>
          <w:szCs w:val="24"/>
        </w:rPr>
        <w:t xml:space="preserve"> Square</w:t>
      </w:r>
      <w:r>
        <w:rPr>
          <w:rFonts w:ascii="Palatino Linotype" w:hAnsi="Palatino Linotype"/>
          <w:sz w:val="24"/>
          <w:szCs w:val="24"/>
        </w:rPr>
        <w:t>,</w:t>
      </w:r>
    </w:p>
    <w:p w:rsidR="0022166D" w:rsidRPr="0022166D" w:rsidRDefault="0022166D" w:rsidP="0022166D">
      <w:pPr>
        <w:spacing w:line="360" w:lineRule="auto"/>
        <w:jc w:val="right"/>
        <w:rPr>
          <w:rFonts w:ascii="Palatino Linotype" w:hAnsi="Palatino Linotype"/>
          <w:sz w:val="24"/>
          <w:szCs w:val="24"/>
        </w:rPr>
      </w:pPr>
      <w:r w:rsidRPr="0022166D">
        <w:rPr>
          <w:rFonts w:ascii="Palatino Linotype" w:hAnsi="Palatino Linotype"/>
          <w:sz w:val="24"/>
          <w:szCs w:val="24"/>
        </w:rPr>
        <w:t xml:space="preserve">North Circular Rd., </w:t>
      </w:r>
    </w:p>
    <w:p w:rsidR="0022166D" w:rsidRPr="0022166D" w:rsidRDefault="0022166D" w:rsidP="0022166D">
      <w:pPr>
        <w:spacing w:line="360" w:lineRule="auto"/>
        <w:jc w:val="right"/>
        <w:rPr>
          <w:rFonts w:ascii="Palatino Linotype" w:hAnsi="Palatino Linotype"/>
          <w:sz w:val="24"/>
          <w:szCs w:val="24"/>
        </w:rPr>
      </w:pPr>
      <w:r w:rsidRPr="0022166D">
        <w:rPr>
          <w:rFonts w:ascii="Palatino Linotype" w:hAnsi="Palatino Linotype"/>
          <w:sz w:val="24"/>
          <w:szCs w:val="24"/>
        </w:rPr>
        <w:t>Dublin 7</w:t>
      </w:r>
      <w:r>
        <w:rPr>
          <w:rFonts w:ascii="Palatino Linotype" w:hAnsi="Palatino Linotype"/>
          <w:sz w:val="24"/>
          <w:szCs w:val="24"/>
        </w:rPr>
        <w:t>.</w:t>
      </w:r>
    </w:p>
    <w:p w:rsidR="0022166D" w:rsidRPr="0022166D" w:rsidRDefault="0022166D" w:rsidP="0022166D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 Whom I</w:t>
      </w:r>
      <w:r w:rsidRPr="0022166D">
        <w:rPr>
          <w:rFonts w:ascii="Palatino Linotype" w:hAnsi="Palatino Linotype"/>
          <w:sz w:val="24"/>
          <w:szCs w:val="24"/>
        </w:rPr>
        <w:t>t May Concern,</w:t>
      </w:r>
    </w:p>
    <w:p w:rsidR="0022166D" w:rsidRPr="0022166D" w:rsidRDefault="0022166D" w:rsidP="0022166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2166D">
        <w:rPr>
          <w:rFonts w:ascii="Palatino Linotype" w:hAnsi="Palatino Linotype"/>
          <w:sz w:val="24"/>
          <w:szCs w:val="24"/>
        </w:rPr>
        <w:t xml:space="preserve">I </w:t>
      </w:r>
      <w:r>
        <w:rPr>
          <w:rFonts w:ascii="Palatino Linotype" w:hAnsi="Palatino Linotype"/>
          <w:sz w:val="24"/>
          <w:szCs w:val="24"/>
        </w:rPr>
        <w:t xml:space="preserve">recently saw that your firm, Byrne Wallace, is recruiting for its trainee programme </w:t>
      </w:r>
      <w:r w:rsidRPr="0022166D">
        <w:rPr>
          <w:rFonts w:ascii="Palatino Linotype" w:hAnsi="Palatino Linotype"/>
          <w:sz w:val="24"/>
          <w:szCs w:val="24"/>
        </w:rPr>
        <w:t>and I am very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2166D">
        <w:rPr>
          <w:rFonts w:ascii="Palatino Linotype" w:hAnsi="Palatino Linotype"/>
          <w:sz w:val="24"/>
          <w:szCs w:val="24"/>
        </w:rPr>
        <w:t>eager to apply. </w:t>
      </w:r>
    </w:p>
    <w:p w:rsidR="0022166D" w:rsidRDefault="0022166D" w:rsidP="0022166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My current role is a Judicial Assistant within the Judicial Research Office in the Courts Service. This encompasses conducting pieces of large or discrete research for judges; preparation of judgments, writing speeches and proofreading. Through my time here I have significantly expanded upon my legal, professional and both interpersonal and intrapersonal skills.</w:t>
      </w:r>
    </w:p>
    <w:p w:rsidR="0022166D" w:rsidRPr="0022166D" w:rsidRDefault="0022166D" w:rsidP="0022166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2166D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n reading about Byrne Wallace, I</w:t>
      </w:r>
      <w:r w:rsidRPr="0022166D">
        <w:rPr>
          <w:rFonts w:ascii="Palatino Linotype" w:hAnsi="Palatino Linotype"/>
          <w:sz w:val="24"/>
          <w:szCs w:val="24"/>
        </w:rPr>
        <w:t xml:space="preserve"> note that the fir</w:t>
      </w:r>
      <w:r>
        <w:rPr>
          <w:rFonts w:ascii="Palatino Linotype" w:hAnsi="Palatino Linotype"/>
          <w:sz w:val="24"/>
          <w:szCs w:val="24"/>
        </w:rPr>
        <w:t>m has a strong emphasis on the financial sector and l</w:t>
      </w:r>
      <w:r w:rsidRPr="0022166D">
        <w:rPr>
          <w:rFonts w:ascii="Palatino Linotype" w:hAnsi="Palatino Linotype"/>
          <w:sz w:val="24"/>
          <w:szCs w:val="24"/>
        </w:rPr>
        <w:t>itigation - two aspects of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2166D">
        <w:rPr>
          <w:rFonts w:ascii="Palatino Linotype" w:hAnsi="Palatino Linotype"/>
          <w:sz w:val="24"/>
          <w:szCs w:val="24"/>
        </w:rPr>
        <w:t>wh</w:t>
      </w:r>
      <w:bookmarkStart w:id="0" w:name="_GoBack"/>
      <w:bookmarkEnd w:id="0"/>
      <w:r w:rsidRPr="0022166D">
        <w:rPr>
          <w:rFonts w:ascii="Palatino Linotype" w:hAnsi="Palatino Linotype"/>
          <w:sz w:val="24"/>
          <w:szCs w:val="24"/>
        </w:rPr>
        <w:t>ich I have a deep interest, having worked for a major accounting firm and becoming familiar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2166D">
        <w:rPr>
          <w:rFonts w:ascii="Palatino Linotype" w:hAnsi="Palatino Linotype"/>
          <w:sz w:val="24"/>
          <w:szCs w:val="24"/>
        </w:rPr>
        <w:t>with the business sector; specifically, in audit and in corporate tax. </w:t>
      </w:r>
      <w:r>
        <w:rPr>
          <w:rFonts w:ascii="Palatino Linotype" w:hAnsi="Palatino Linotype"/>
          <w:sz w:val="24"/>
          <w:szCs w:val="24"/>
        </w:rPr>
        <w:t>I am particularly impressed by the international focus of your firm and the dedication to both Brexit and Data Protection which are two fast developing fields.</w:t>
      </w:r>
    </w:p>
    <w:p w:rsidR="0022166D" w:rsidRPr="0022166D" w:rsidRDefault="0022166D" w:rsidP="0022166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2166D">
        <w:rPr>
          <w:rFonts w:ascii="Palatino Linotype" w:hAnsi="Palatino Linotype"/>
          <w:sz w:val="24"/>
          <w:szCs w:val="24"/>
        </w:rPr>
        <w:t>I also remarked upon</w:t>
      </w:r>
      <w:r>
        <w:rPr>
          <w:rFonts w:ascii="Palatino Linotype" w:hAnsi="Palatino Linotype"/>
          <w:sz w:val="24"/>
          <w:szCs w:val="24"/>
        </w:rPr>
        <w:t xml:space="preserve"> the commitment of Byrne Wallace to their trainees, the fast and challenging environment in which they work and the emphasis on motivation and talent</w:t>
      </w:r>
      <w:r w:rsidRPr="0022166D">
        <w:rPr>
          <w:rFonts w:ascii="Palatino Linotype" w:hAnsi="Palatino Linotype"/>
          <w:sz w:val="24"/>
          <w:szCs w:val="24"/>
        </w:rPr>
        <w:t xml:space="preserve"> which really appealed to me as I think I could train very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2166D">
        <w:rPr>
          <w:rFonts w:ascii="Palatino Linotype" w:hAnsi="Palatino Linotype"/>
          <w:sz w:val="24"/>
          <w:szCs w:val="24"/>
        </w:rPr>
        <w:t xml:space="preserve">effectively in </w:t>
      </w:r>
      <w:r>
        <w:rPr>
          <w:rFonts w:ascii="Palatino Linotype" w:hAnsi="Palatino Linotype"/>
          <w:sz w:val="24"/>
          <w:szCs w:val="24"/>
        </w:rPr>
        <w:t>Byrne Wallace</w:t>
      </w:r>
      <w:r w:rsidRPr="0022166D">
        <w:rPr>
          <w:rFonts w:ascii="Palatino Linotype" w:hAnsi="Palatino Linotype"/>
          <w:sz w:val="24"/>
          <w:szCs w:val="24"/>
        </w:rPr>
        <w:t xml:space="preserve"> and be a valuable asset in this environment. </w:t>
      </w:r>
    </w:p>
    <w:p w:rsidR="0022166D" w:rsidRPr="0022166D" w:rsidRDefault="0022166D" w:rsidP="0022166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2166D">
        <w:rPr>
          <w:rFonts w:ascii="Palatino Linotype" w:hAnsi="Palatino Linotype"/>
          <w:sz w:val="24"/>
          <w:szCs w:val="24"/>
        </w:rPr>
        <w:t>I enclose my CV and hope to hear back from you in due course.</w:t>
      </w:r>
    </w:p>
    <w:p w:rsidR="0022166D" w:rsidRPr="0022166D" w:rsidRDefault="0022166D" w:rsidP="0022166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2166D">
        <w:rPr>
          <w:rFonts w:ascii="Palatino Linotype" w:hAnsi="Palatino Linotype"/>
          <w:sz w:val="24"/>
          <w:szCs w:val="24"/>
        </w:rPr>
        <w:t>Should you have any questions for me, please do not hesitate to get in touch. </w:t>
      </w:r>
    </w:p>
    <w:p w:rsidR="0022166D" w:rsidRPr="0022166D" w:rsidRDefault="0022166D" w:rsidP="0022166D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2166D">
        <w:rPr>
          <w:rFonts w:ascii="Palatino Linotype" w:hAnsi="Palatino Linotype"/>
          <w:sz w:val="24"/>
          <w:szCs w:val="24"/>
        </w:rPr>
        <w:t>Regards, </w:t>
      </w:r>
    </w:p>
    <w:p w:rsidR="00951E75" w:rsidRPr="0022166D" w:rsidRDefault="0022166D" w:rsidP="0022166D">
      <w:pPr>
        <w:spacing w:line="360" w:lineRule="auto"/>
        <w:rPr>
          <w:rFonts w:ascii="Palatino Linotype" w:hAnsi="Palatino Linotype"/>
          <w:i/>
          <w:sz w:val="24"/>
          <w:szCs w:val="24"/>
        </w:rPr>
      </w:pPr>
      <w:r w:rsidRPr="0022166D">
        <w:rPr>
          <w:rFonts w:ascii="Palatino Linotype" w:hAnsi="Palatino Linotype"/>
          <w:i/>
          <w:sz w:val="24"/>
          <w:szCs w:val="24"/>
        </w:rPr>
        <w:t>Chloe O’Reilly</w:t>
      </w:r>
    </w:p>
    <w:sectPr w:rsidR="00951E75" w:rsidRPr="00221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FB"/>
    <w:rsid w:val="0022166D"/>
    <w:rsid w:val="00427A0B"/>
    <w:rsid w:val="004318FB"/>
    <w:rsid w:val="00951E75"/>
    <w:rsid w:val="00986711"/>
    <w:rsid w:val="00E8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F158"/>
  <w15:chartTrackingRefBased/>
  <w15:docId w15:val="{81D5DC2F-78C5-4744-87DE-B0F6F120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1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O'Reilly</dc:creator>
  <cp:keywords/>
  <dc:description/>
  <cp:lastModifiedBy>Chloe O'Reilly</cp:lastModifiedBy>
  <cp:revision>1</cp:revision>
  <dcterms:created xsi:type="dcterms:W3CDTF">2019-09-05T10:58:00Z</dcterms:created>
  <dcterms:modified xsi:type="dcterms:W3CDTF">2019-09-05T12:39:00Z</dcterms:modified>
</cp:coreProperties>
</file>