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color w:val="000000"/>
          <w:szCs w:val="24"/>
        </w:rPr>
      </w:pPr>
      <w:r>
        <w:rPr>
          <w:color w:val="000000"/>
          <w:szCs w:val="24"/>
        </w:rPr>
        <w:t>                                                                                                       </w:t>
      </w:r>
      <w:r>
        <w:rPr>
          <w:color w:val="000000"/>
          <w:szCs w:val="24"/>
        </w:rPr>
        <w:tab/>
        <w:t xml:space="preserve"> </w:t>
        <w:tab/>
        <w:t>17 Foxhill Grove,</w:t>
      </w:r>
    </w:p>
    <w:p>
      <w:pPr>
        <w:pStyle w:val="Normal1"/>
        <w:rPr>
          <w:color w:val="000000"/>
          <w:szCs w:val="24"/>
        </w:rPr>
      </w:pPr>
      <w:r>
        <w:rPr>
          <w:color w:val="000000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Cs w:val="24"/>
        </w:rPr>
        <w:tab/>
        <w:tab/>
        <w:t>Baldoyle,</w:t>
      </w:r>
    </w:p>
    <w:p>
      <w:pPr>
        <w:pStyle w:val="Normal1"/>
        <w:rPr>
          <w:color w:val="000000"/>
          <w:szCs w:val="24"/>
        </w:rPr>
      </w:pPr>
      <w:r>
        <w:rPr>
          <w:color w:val="000000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Cs w:val="24"/>
        </w:rPr>
        <w:tab/>
        <w:tab/>
        <w:t>Dublin 13.</w:t>
      </w:r>
    </w:p>
    <w:p>
      <w:pPr>
        <w:pStyle w:val="Normal1"/>
        <w:rPr>
          <w:color w:val="000000"/>
          <w:szCs w:val="24"/>
        </w:rPr>
      </w:pPr>
      <w:r>
        <w:rPr>
          <w:color w:val="000000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Cs w:val="24"/>
        </w:rPr>
        <w:tab/>
        <w:tab/>
        <w:t>085-1469807</w:t>
      </w:r>
    </w:p>
    <w:p>
      <w:pPr>
        <w:pStyle w:val="Normal1"/>
        <w:rPr/>
      </w:pPr>
      <w:r>
        <w:rPr>
          <w:rStyle w:val="DefaultParagraphFont"/>
          <w:color w:val="000000"/>
          <w:szCs w:val="24"/>
          <w:lang w:val="en-GB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DefaultParagraphFont"/>
          <w:color w:val="000000"/>
          <w:szCs w:val="24"/>
          <w:lang w:val="en-GB"/>
        </w:rPr>
        <w:tab/>
        <w:t xml:space="preserve">               </w:t>
      </w:r>
      <w:r>
        <w:rPr>
          <w:rStyle w:val="DefaultParagraphFont"/>
          <w:color w:val="000000"/>
          <w:szCs w:val="24"/>
        </w:rPr>
        <w:t>11.09.2021 </w:t>
      </w:r>
    </w:p>
    <w:p>
      <w:pPr>
        <w:pStyle w:val="Normal1"/>
        <w:rPr/>
      </w:pPr>
      <w:r>
        <w:rPr>
          <w:rStyle w:val="DefaultParagraphFont"/>
          <w:color w:val="000000"/>
          <w:szCs w:val="24"/>
        </w:rPr>
        <w:t xml:space="preserve">To Whom it may concern, </w:t>
      </w:r>
    </w:p>
    <w:p>
      <w:pPr>
        <w:pStyle w:val="Normal1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>
      <w:pPr>
        <w:pStyle w:val="Normal1"/>
        <w:rPr>
          <w:color w:val="000000"/>
          <w:szCs w:val="24"/>
        </w:rPr>
      </w:pPr>
      <w:r>
        <w:rPr>
          <w:color w:val="000000"/>
          <w:szCs w:val="24"/>
        </w:rPr>
        <w:t>My name is Ciara Rose, I am writing to you regarding a traineeship that you have available. I noted, through your Website, that Byrne Wallace will be searching for possible candidates. I would be extremely interested in applying for the position as I feel I have many skills to contribute. I feel as a young woman with plenty of individual and group work experience, I could be an asset to your business as well as gaining valuable work experience.</w:t>
      </w:r>
    </w:p>
    <w:p>
      <w:pPr>
        <w:pStyle w:val="Normal1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I am extremely self-motivated; I have achieved the Gaisce Bronze president’s award. I compete independently on a regular basis through Irish Dancing, whilst I'm currently undertaking the TCRG teachers examinations. I am now currently a fully licensed driver and I have, also completed a 7 module ECDL course. I have completed a Bachelor of Laws L.LB Degree from National University of Maynooth. I have previously interned in Maurice Leahy Wade &amp; Company solicitors for 10 months gaining valuable experience. I am fortunate to have previous experience in two prestigious hard-working solicitors firm, McCartan &amp; Burke who would be more than happy to provide a reference, also KODLyons. As well as 2 independent Barristers, Nicola Cox and Padraig Lyons. 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 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I have excellent communication skills, as part of my Gaisce award I must help coach younger children in Irish Dancing. I have completed 10 grades of Irish Dancing with, Án Chódhail organisation with Patricia Cadwell. I currently work part time in a fast-paced high fashion retail store, River Island. As of this I have gained excellent skills for the opportunity you now present. All these experiences have enhanced my communication skills, work ethic and self-drive.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 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With my retail experience and I am also eager to learn more in various other skills. I believe I work well in a team as I compete in figure/group dancing, and I was class captain and Mentor to the younger students throughout Secondary School. I am extremely involved in school and college with project work and extra-curricular activities. I continued a mentor/leadership role into college by becoming an orientation leader. This was a role to help the incoming students settle into the college environment.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 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 xml:space="preserve">I truly believe I would make an inquisitive, dedicated, loyal and hard-working trainee for Arthur Cox which I have displayed through these skills and qualifications I have gathered through my years. I appreciate you reading my cover letter and look forward to hearing from you soon. 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 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Yours Faithfully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 </w:t>
      </w:r>
    </w:p>
    <w:p>
      <w:pPr>
        <w:pStyle w:val="NormalWeb"/>
        <w:shd w:fill="FFFFFF" w:val="clear"/>
        <w:spacing w:before="0" w:after="0"/>
        <w:rPr/>
      </w:pPr>
      <w:r>
        <w:rPr>
          <w:rStyle w:val="DefaultParagraphFont"/>
          <w:rFonts w:cs="Calibri" w:ascii="Calibri" w:hAnsi="Calibri"/>
          <w:color w:val="000000"/>
          <w:sz w:val="22"/>
          <w:szCs w:val="22"/>
        </w:rPr>
        <w:t>Ciara Rose.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IE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IE" w:eastAsia="en-US" w:bidi="ar-SA"/>
    </w:rPr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40"/>
      <w:jc w:val="left"/>
    </w:pPr>
    <w:rPr>
      <w:rFonts w:eastAsia="Times New Roman" w:ascii="Calibri" w:hAnsi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en-IE" w:val="en-IE" w:bidi="ar-SA"/>
    </w:rPr>
  </w:style>
  <w:style w:type="paragraph" w:styleId="NormalWeb">
    <w:name w:val="Normal (Web)"/>
    <w:basedOn w:val="Normal1"/>
    <w:qFormat/>
    <w:pPr>
      <w:suppressAutoHyphens w:val="false"/>
      <w:spacing w:before="100" w:after="100"/>
      <w:textAlignment w:val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639</TotalTime>
  <Pages>1</Pages>
  <Words>511</Words>
  <Characters>2628</Characters>
  <CharactersWithSpaces>3111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2017-05-09T20:24:00Z</dcterms:created>
  <dc:creator>Ciara Rose</dc:creator>
  <dc:description/>
  <dc:language>en-US</dc:language>
  <cp:lastModifiedBy>Ciara Rose</cp:lastModifiedBy>
  <dcterms:modified xsi:type="dcterms:W3CDTF">2021-09-11T20:24:00Z</dcterms:modified>
  <cp:revision>34</cp:revision>
  <dc:subject/>
  <dc:title/>
</cp:coreProperties>
</file>