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BEDC" w14:textId="7A0FF1F7" w:rsidR="000F029C" w:rsidRPr="00C16BDA" w:rsidRDefault="001022B2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Dear Sir/Madam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19/10/2018</w:t>
      </w:r>
      <w:bookmarkStart w:id="0" w:name="_GoBack"/>
      <w:bookmarkEnd w:id="0"/>
    </w:p>
    <w:p w14:paraId="4FB5F50F" w14:textId="77777777" w:rsidR="00CF2A38" w:rsidRDefault="00CF2A38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2871319" w14:textId="1515B584" w:rsidR="00CF2A38" w:rsidRDefault="000F029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I am writing to apply for the 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trainee development 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programme at 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>Byrne Wallace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 as advertised on your graduate recruitment website.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 am </w:t>
      </w:r>
      <w:r w:rsidR="00E9268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recent graduate with a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 xml:space="preserve"> BCL 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International degree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University College Cork</w:t>
      </w:r>
      <w:r w:rsidR="00C917BD"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 hope to pursue a career as a solicitor, and I equally hope that that career can begin (and flourish) with 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>Byrne Wallace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Having met with representatives from the firm at various networking events throughout my university experience, I am impressed with the prestigious work that the firm engages in.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s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 xml:space="preserve"> one of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Ireland’s leading law firm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>s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, this firm provides the opportunity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engag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in large-scale transactions with leading companies from around the globe,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something that I have always been enticed by, and something I have always felt I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would be particularly suited to.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he presentation of the firm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at various careers events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as a pleasant and open place to work is very desirable, as is the obvious room for growth within the firm available to its trainees.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As an aspiring solicitor, 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>Byrne Wallace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’s commitment to trainee development of the highest standard is a key factor in my desire to practice with the firm, and to grow with it beyond my traineeship.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As such, I would be delighted to be successful in this application.</w:t>
      </w:r>
    </w:p>
    <w:p w14:paraId="62F466F8" w14:textId="77777777" w:rsidR="004721B3" w:rsidRDefault="004721B3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5BA7B95" w14:textId="4E934CB3" w:rsidR="00692F0A" w:rsidRDefault="000F029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While at university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I sought out experience to improve my aptitude for life as a solicitor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In b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oth my second year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and my final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,</w:t>
      </w:r>
      <w:r w:rsidR="00115C68" w:rsidRPr="00C16BDA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 sat on the executive committee of the UCC Law Society</w:t>
      </w:r>
      <w:r w:rsidR="00115C68" w:rsidRPr="00C16B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My rol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e on the Law Society committee wa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s that of 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Finance O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fficer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in second year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, a role that requires a great deal of responsibility</w:t>
      </w:r>
      <w:r w:rsidR="00115C68" w:rsidRPr="00C16BDA">
        <w:rPr>
          <w:rFonts w:ascii="Times New Roman" w:eastAsia="Times New Roman" w:hAnsi="Times New Roman" w:cs="Times New Roman"/>
          <w:sz w:val="20"/>
          <w:szCs w:val="20"/>
        </w:rPr>
        <w:t>; all</w:t>
      </w:r>
      <w:r w:rsidR="00F4607C" w:rsidRPr="00C16BDA">
        <w:rPr>
          <w:rFonts w:ascii="Times New Roman" w:eastAsia="Times New Roman" w:hAnsi="Times New Roman" w:cs="Times New Roman"/>
          <w:sz w:val="20"/>
          <w:szCs w:val="20"/>
        </w:rPr>
        <w:t xml:space="preserve"> financial transactions, budg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ets, income and expenditure flew</w:t>
      </w:r>
      <w:r w:rsidR="00F4607C" w:rsidRPr="00C16BDA">
        <w:rPr>
          <w:rFonts w:ascii="Times New Roman" w:eastAsia="Times New Roman" w:hAnsi="Times New Roman" w:cs="Times New Roman"/>
          <w:sz w:val="20"/>
          <w:szCs w:val="20"/>
        </w:rPr>
        <w:t xml:space="preserve"> through me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. In this role I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worked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tirelessly to overturn a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 xml:space="preserve"> large deficit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 xml:space="preserve"> the previous committee had left the society in, and did so with great success.</w:t>
      </w:r>
      <w:r w:rsidRPr="00C16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4D27" w:rsidRPr="00C16BDA">
        <w:rPr>
          <w:rFonts w:ascii="Times New Roman" w:eastAsia="Times New Roman" w:hAnsi="Times New Roman" w:cs="Times New Roman"/>
          <w:sz w:val="20"/>
          <w:szCs w:val="20"/>
        </w:rPr>
        <w:t>My success in this role in one of the university’s largest societies sh</w:t>
      </w:r>
      <w:r w:rsidR="000858A8" w:rsidRPr="00C16BDA">
        <w:rPr>
          <w:rFonts w:ascii="Times New Roman" w:eastAsia="Times New Roman" w:hAnsi="Times New Roman" w:cs="Times New Roman"/>
          <w:sz w:val="20"/>
          <w:szCs w:val="20"/>
        </w:rPr>
        <w:t xml:space="preserve">ows both my </w:t>
      </w:r>
      <w:r w:rsidR="00A10CC0" w:rsidRPr="00C16BDA">
        <w:rPr>
          <w:rFonts w:ascii="Times New Roman" w:eastAsia="Times New Roman" w:hAnsi="Times New Roman" w:cs="Times New Roman"/>
          <w:sz w:val="20"/>
          <w:szCs w:val="20"/>
        </w:rPr>
        <w:t>capability for a large workload and my responsibility in important roles</w:t>
      </w:r>
      <w:r w:rsidR="000858A8" w:rsidRPr="00C16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reaped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the rewards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of that diligent financial control in final year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by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being able to run more extravagant events as the society’s Auditor. In this role, I manage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d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every facet of the society, offering support to each specialised committee position as well as acting as the primary liaison between the society and the university, law firms and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all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other parties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. I bec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>a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me adept at time management, balancing my work with my final year of my degree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, while improving important skills such as public speaking, running meetings and conflict resolution</w:t>
      </w:r>
      <w:r w:rsidR="00CF2A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hese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two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roles show that I am a team player, with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cap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a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city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to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 xml:space="preserve"> both lead and follow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 xml:space="preserve"> in roles requiring a high level of responsibility</w:t>
      </w:r>
      <w:r w:rsidR="00692F0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0F7266" w14:textId="77777777" w:rsidR="002D5613" w:rsidRDefault="002D5613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E23C7AF" w14:textId="2F4CD123" w:rsidR="000F029C" w:rsidRDefault="00692F0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Alongside such extra-curricular activities, I have a vast amount of work experience in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different areas, including 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interning in local law firms, </w:t>
      </w:r>
      <w:r>
        <w:rPr>
          <w:rFonts w:ascii="Times New Roman" w:eastAsia="Times New Roman" w:hAnsi="Times New Roman" w:cs="Times New Roman"/>
          <w:sz w:val="20"/>
          <w:szCs w:val="20"/>
        </w:rPr>
        <w:t>retail work, customer service in telecommunications companies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, taking bets in a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bookmaker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as bar staff in the main nightclub on Copenhagen’s main square. This, along with my impressive academic record, displays that I am an all-rounder</w:t>
      </w:r>
      <w:r w:rsidR="00F44061">
        <w:rPr>
          <w:rFonts w:ascii="Times New Roman" w:eastAsia="Times New Roman" w:hAnsi="Times New Roman" w:cs="Times New Roman"/>
          <w:sz w:val="20"/>
          <w:szCs w:val="20"/>
        </w:rPr>
        <w:t xml:space="preserve"> and that I 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possess a significantly varied skillset, suitable to life in a premier law firm</w:t>
      </w:r>
      <w:r>
        <w:rPr>
          <w:rFonts w:ascii="Times New Roman" w:eastAsia="Times New Roman" w:hAnsi="Times New Roman" w:cs="Times New Roman"/>
          <w:sz w:val="20"/>
          <w:szCs w:val="20"/>
        </w:rPr>
        <w:t>. Furthermore, while I bring a variety of skills to any area of work I engage in, my personality is that of a grounded, friendly character</w:t>
      </w:r>
      <w:r w:rsidR="002D5613">
        <w:rPr>
          <w:rFonts w:ascii="Times New Roman" w:eastAsia="Times New Roman" w:hAnsi="Times New Roman" w:cs="Times New Roman"/>
          <w:sz w:val="20"/>
          <w:szCs w:val="20"/>
        </w:rPr>
        <w:t>, with a keen interest in sport, music and film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All of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the above, I believe, are worthy reasons for me to be successful in applying for a traineeship with </w:t>
      </w:r>
      <w:r w:rsidR="001022B2">
        <w:rPr>
          <w:rFonts w:ascii="Times New Roman" w:eastAsia="Times New Roman" w:hAnsi="Times New Roman" w:cs="Times New Roman"/>
          <w:sz w:val="20"/>
          <w:szCs w:val="20"/>
        </w:rPr>
        <w:t>Byrne Wallace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B08C7F" w14:textId="77777777" w:rsidR="00692F0A" w:rsidRDefault="00692F0A" w:rsidP="004721B3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90AAACB" w14:textId="77777777" w:rsidR="00692F0A" w:rsidRPr="00C16BDA" w:rsidRDefault="00692F0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Thank you very much for reading this application. I hope to hear from you soon regarding the</w:t>
      </w:r>
      <w:r w:rsidR="004721B3">
        <w:rPr>
          <w:rFonts w:ascii="Times New Roman" w:eastAsia="Times New Roman" w:hAnsi="Times New Roman" w:cs="Times New Roman"/>
          <w:sz w:val="20"/>
          <w:szCs w:val="20"/>
        </w:rPr>
        <w:t xml:space="preserve"> successfulness of my application.</w:t>
      </w:r>
    </w:p>
    <w:p w14:paraId="69471299" w14:textId="77777777" w:rsidR="00BA5B5E" w:rsidRPr="00C16BDA" w:rsidRDefault="00BA5B5E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6A16427" w14:textId="77777777" w:rsidR="000F029C" w:rsidRDefault="00F4607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>Kind Regards,</w:t>
      </w:r>
    </w:p>
    <w:p w14:paraId="588C0D93" w14:textId="77777777" w:rsidR="00692F0A" w:rsidRPr="00C16BDA" w:rsidRDefault="00692F0A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F19F57" w14:textId="77777777" w:rsidR="000844A6" w:rsidRPr="00C16BDA" w:rsidRDefault="00F4607C" w:rsidP="004721B3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6BDA">
        <w:rPr>
          <w:rFonts w:ascii="Times New Roman" w:eastAsia="Times New Roman" w:hAnsi="Times New Roman" w:cs="Times New Roman"/>
          <w:sz w:val="20"/>
          <w:szCs w:val="20"/>
        </w:rPr>
        <w:t>Conor Dunne</w:t>
      </w:r>
    </w:p>
    <w:sectPr w:rsidR="000844A6" w:rsidRPr="00C16BDA" w:rsidSect="00966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95FA0" w14:textId="77777777" w:rsidR="005C4666" w:rsidRDefault="005C4666" w:rsidP="0053476E">
      <w:pPr>
        <w:spacing w:after="0" w:line="240" w:lineRule="auto"/>
      </w:pPr>
      <w:r>
        <w:separator/>
      </w:r>
    </w:p>
  </w:endnote>
  <w:endnote w:type="continuationSeparator" w:id="0">
    <w:p w14:paraId="5779812F" w14:textId="77777777" w:rsidR="005C4666" w:rsidRDefault="005C4666" w:rsidP="0053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2067" w14:textId="77777777" w:rsidR="005C4666" w:rsidRDefault="005C4666" w:rsidP="0053476E">
      <w:pPr>
        <w:spacing w:after="0" w:line="240" w:lineRule="auto"/>
      </w:pPr>
      <w:r>
        <w:separator/>
      </w:r>
    </w:p>
  </w:footnote>
  <w:footnote w:type="continuationSeparator" w:id="0">
    <w:p w14:paraId="1B0A1861" w14:textId="77777777" w:rsidR="005C4666" w:rsidRDefault="005C4666" w:rsidP="0053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517"/>
    <w:multiLevelType w:val="hybridMultilevel"/>
    <w:tmpl w:val="9A843834"/>
    <w:lvl w:ilvl="0" w:tplc="A7C6D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AABB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A1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F6EF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603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52B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986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21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A60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F453E12"/>
    <w:multiLevelType w:val="hybridMultilevel"/>
    <w:tmpl w:val="06124260"/>
    <w:lvl w:ilvl="0" w:tplc="E4AADC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C01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DA52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44F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8A1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CAD4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3207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E85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09F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7593BEA"/>
    <w:multiLevelType w:val="hybridMultilevel"/>
    <w:tmpl w:val="6F522C44"/>
    <w:lvl w:ilvl="0" w:tplc="752E0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A602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1E1F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B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4ED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E8C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F80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47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B2A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35D7E5D"/>
    <w:multiLevelType w:val="hybridMultilevel"/>
    <w:tmpl w:val="243C9D42"/>
    <w:lvl w:ilvl="0" w:tplc="670242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AE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FA33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E66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80C2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06FD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AE0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5631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060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CD"/>
    <w:rsid w:val="00005FF3"/>
    <w:rsid w:val="00034BDF"/>
    <w:rsid w:val="000844A6"/>
    <w:rsid w:val="000858A8"/>
    <w:rsid w:val="00085C2E"/>
    <w:rsid w:val="000F029C"/>
    <w:rsid w:val="000F2C15"/>
    <w:rsid w:val="001022B2"/>
    <w:rsid w:val="00115C68"/>
    <w:rsid w:val="0014672A"/>
    <w:rsid w:val="00216E47"/>
    <w:rsid w:val="0026485B"/>
    <w:rsid w:val="00297C6C"/>
    <w:rsid w:val="002D5613"/>
    <w:rsid w:val="00336A3B"/>
    <w:rsid w:val="00387E78"/>
    <w:rsid w:val="003D55CD"/>
    <w:rsid w:val="004721B3"/>
    <w:rsid w:val="004915AC"/>
    <w:rsid w:val="004F180F"/>
    <w:rsid w:val="0053476E"/>
    <w:rsid w:val="005B1623"/>
    <w:rsid w:val="005C400D"/>
    <w:rsid w:val="005C4666"/>
    <w:rsid w:val="005F39A9"/>
    <w:rsid w:val="00692F0A"/>
    <w:rsid w:val="006A1453"/>
    <w:rsid w:val="006B7DAA"/>
    <w:rsid w:val="006E74CF"/>
    <w:rsid w:val="007048E8"/>
    <w:rsid w:val="0074350B"/>
    <w:rsid w:val="00884FE8"/>
    <w:rsid w:val="008B503E"/>
    <w:rsid w:val="0090537C"/>
    <w:rsid w:val="00953B10"/>
    <w:rsid w:val="00966BA8"/>
    <w:rsid w:val="00966EAD"/>
    <w:rsid w:val="00A10CC0"/>
    <w:rsid w:val="00AE6572"/>
    <w:rsid w:val="00B03212"/>
    <w:rsid w:val="00B13EF3"/>
    <w:rsid w:val="00BA5B5E"/>
    <w:rsid w:val="00BF1259"/>
    <w:rsid w:val="00C16BDA"/>
    <w:rsid w:val="00C917BD"/>
    <w:rsid w:val="00CF2A38"/>
    <w:rsid w:val="00D411E0"/>
    <w:rsid w:val="00D5530B"/>
    <w:rsid w:val="00DB1F03"/>
    <w:rsid w:val="00DC4EFF"/>
    <w:rsid w:val="00E04F2D"/>
    <w:rsid w:val="00E92689"/>
    <w:rsid w:val="00ED1321"/>
    <w:rsid w:val="00ED41A9"/>
    <w:rsid w:val="00F04D27"/>
    <w:rsid w:val="00F04D4B"/>
    <w:rsid w:val="00F44061"/>
    <w:rsid w:val="00F4607C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71E3"/>
  <w15:docId w15:val="{0D23636B-E8F8-49FD-804E-9A5A4C7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47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7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7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5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3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cthrn.dunne@gmail.com</dc:creator>
  <cp:lastModifiedBy>cthrn.dunne@gmail.com</cp:lastModifiedBy>
  <cp:revision>2</cp:revision>
  <dcterms:created xsi:type="dcterms:W3CDTF">2018-10-19T13:43:00Z</dcterms:created>
  <dcterms:modified xsi:type="dcterms:W3CDTF">2018-10-19T13:43:00Z</dcterms:modified>
</cp:coreProperties>
</file>