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hd w:fill="FFFFFF" w:val="clear"/>
        <w:spacing w:before="0" w:after="0"/>
        <w:rPr>
          <w:rFonts w:ascii="Times New Roman" w:hAnsi="Times New Roman" w:eastAsia="Times New Roman"/>
        </w:rPr>
      </w:pPr>
      <w:r>
        <w:rPr>
          <w:rFonts w:eastAsia="Times New Roman" w:ascii="Times New Roman" w:hAnsi="Times New Roman"/>
        </w:rPr>
        <w:t>Dear Sir/Madam,</w:t>
      </w:r>
    </w:p>
    <w:p>
      <w:pPr>
        <w:pStyle w:val="Normal1"/>
        <w:shd w:fill="FFFFFF" w:val="clear"/>
        <w:spacing w:before="0" w:after="0"/>
        <w:ind w:firstLine="720"/>
        <w:rPr>
          <w:rFonts w:ascii="Times New Roman" w:hAnsi="Times New Roman" w:eastAsia="Times New Roman"/>
        </w:rPr>
      </w:pPr>
      <w:r>
        <w:rPr>
          <w:rFonts w:eastAsia="Times New Roman" w:ascii="Times New Roman" w:hAnsi="Times New Roman"/>
        </w:rPr>
      </w:r>
    </w:p>
    <w:p>
      <w:pPr>
        <w:pStyle w:val="Normal1"/>
        <w:shd w:fill="FFFFFF" w:val="clear"/>
        <w:spacing w:before="0" w:after="0"/>
        <w:rPr>
          <w:rFonts w:ascii="Times New Roman" w:hAnsi="Times New Roman" w:eastAsia="Times New Roman"/>
        </w:rPr>
      </w:pPr>
      <w:r>
        <w:rPr>
          <w:rFonts w:eastAsia="Times New Roman" w:ascii="Times New Roman" w:hAnsi="Times New Roman"/>
        </w:rPr>
        <w:t>My name is Conor Dunne and I am a recent graduate with a BCL International degree from University College Cork. I hope to pursue a career as a solicitor, and I equally hope that that career can begin (and flourish) with Byrne Wallace. It is my belief that my varied work experience and excellent academic record are indicative of my strong candidacy and my aptitude for an internship with your firm. It has long been my ambition to train with and continue to work for a premier law firm, gaining legal experience of the highest quality in a wide variety of areas, both specialist and common. Having spoken to Byrne Wallace representatives at various careers events, I have been impressed by the passion with which they discuss their day-to-day lives, and of the level of responsibility they are afforded while working as trainees. It is such a firm, one that offers earned career achievement and rewards hard work and success that I am set on training with. It is my hope that through this summer internship, that I can achieve that goal with Byrne Wallace.</w:t>
      </w:r>
    </w:p>
    <w:p>
      <w:pPr>
        <w:pStyle w:val="Normal1"/>
        <w:shd w:fill="FFFFFF" w:val="clear"/>
        <w:spacing w:before="0" w:after="0"/>
        <w:ind w:firstLine="720"/>
        <w:rPr>
          <w:rFonts w:ascii="Times New Roman" w:hAnsi="Times New Roman" w:eastAsia="Times New Roman"/>
        </w:rPr>
      </w:pPr>
      <w:r>
        <w:rPr>
          <w:rFonts w:eastAsia="Times New Roman" w:ascii="Times New Roman" w:hAnsi="Times New Roman"/>
        </w:rPr>
      </w:r>
    </w:p>
    <w:p>
      <w:pPr>
        <w:pStyle w:val="Normal1"/>
        <w:shd w:fill="FFFFFF" w:val="clear"/>
        <w:spacing w:before="0" w:after="0"/>
        <w:rPr>
          <w:rFonts w:ascii="Times New Roman" w:hAnsi="Times New Roman" w:eastAsia="Times New Roman"/>
        </w:rPr>
      </w:pPr>
      <w:r>
        <w:rPr>
          <w:rFonts w:eastAsia="Times New Roman" w:ascii="Times New Roman" w:hAnsi="Times New Roman"/>
        </w:rPr>
        <w:t>While at university I sought out experience to improve my aptitude for life as a solicitor. In both my second year and my final, I sat on the executive committee of the UCC Law Society. My role on the Law Society committee was that of Finance Officer in second year, a role that requires a great deal of responsibility; all financial transactions, budgets, income and expenditure flew through me. In this role I worked tirelessly to overturn a large deficit the previous committee had left the society in, a task I performed with great success. My success in this role in one of the university’s largest societies shows both my capability for a large workload and my responsibility in important roles. I reaped the rewards of that diligent financial control in final year by being able to run more extravagant events as the society’s Auditor. In this role, I managed every facet of the society, offering support to each specialized committee position as well as acting as the primary liaison between the society and the university, law firms and all other parties. I became adept at time management, balancing my work with my final year of my degree, while improving important skills such as public speaking, running meetings and conflict resolution. These two roles show that I am a team player, with the capacity to both lead and follow in roles requiring a high level of responsibility.</w:t>
      </w:r>
    </w:p>
    <w:p>
      <w:pPr>
        <w:pStyle w:val="Normal1"/>
        <w:shd w:fill="FFFFFF" w:val="clear"/>
        <w:spacing w:before="0" w:after="0"/>
        <w:rPr>
          <w:rFonts w:ascii="Times New Roman" w:hAnsi="Times New Roman" w:eastAsia="Times New Roman"/>
        </w:rPr>
      </w:pPr>
      <w:r>
        <w:rPr>
          <w:rFonts w:eastAsia="Times New Roman" w:ascii="Times New Roman" w:hAnsi="Times New Roman"/>
        </w:rPr>
      </w:r>
    </w:p>
    <w:p>
      <w:pPr>
        <w:pStyle w:val="Normal1"/>
        <w:shd w:fill="FFFFFF" w:val="clear"/>
        <w:spacing w:before="0" w:after="0"/>
        <w:rPr>
          <w:rFonts w:ascii="Times New Roman" w:hAnsi="Times New Roman" w:eastAsia="Times New Roman"/>
        </w:rPr>
      </w:pPr>
      <w:r>
        <w:rPr>
          <w:rFonts w:eastAsia="Times New Roman" w:ascii="Times New Roman" w:hAnsi="Times New Roman"/>
        </w:rPr>
        <w:t>Alongside such extra-curricular activities, I have a vast amount of work experience in several different areas, including interning in local law firms, retail work, customer service in telecommunications companies, taking bets in a bookmaker and as bar staff in the main nightclub on Copenhagen’s main square. This, along with my impressive academic record and extra-curricular involvement, displays that I am an all-rounder and that I possess a significantly varied skillset, suitable to life in a premier law firm. Furthermore, while I bring a variety of skills to any area of work I engage in, my personality is that of a grounded, friendly character, with a keen interest in sport, music and film. All of the above, I believe, are worthy reasons for me to believe that a career in law is one I will thrive in.</w:t>
      </w:r>
    </w:p>
    <w:p>
      <w:pPr>
        <w:pStyle w:val="Normal1"/>
        <w:shd w:fill="FFFFFF" w:val="clear"/>
        <w:spacing w:before="0" w:after="0"/>
        <w:ind w:firstLine="720"/>
        <w:rPr>
          <w:rFonts w:ascii="Times New Roman" w:hAnsi="Times New Roman" w:eastAsia="Times New Roman"/>
        </w:rPr>
      </w:pPr>
      <w:r>
        <w:rPr>
          <w:rFonts w:eastAsia="Times New Roman" w:ascii="Times New Roman" w:hAnsi="Times New Roman"/>
        </w:rPr>
      </w:r>
    </w:p>
    <w:p>
      <w:pPr>
        <w:pStyle w:val="Normal1"/>
        <w:shd w:fill="FFFFFF" w:val="clear"/>
        <w:spacing w:before="0" w:after="0"/>
        <w:rPr>
          <w:rFonts w:ascii="Times New Roman" w:hAnsi="Times New Roman" w:eastAsia="Times New Roman"/>
        </w:rPr>
      </w:pPr>
      <w:r>
        <w:rPr>
          <w:rFonts w:eastAsia="Times New Roman" w:ascii="Times New Roman" w:hAnsi="Times New Roman"/>
        </w:rPr>
        <w:t>Thank you very much for reading this application. I hope to hear from you soon regarding the successfulness of my application.</w:t>
      </w:r>
    </w:p>
    <w:p>
      <w:pPr>
        <w:pStyle w:val="Normal1"/>
        <w:shd w:fill="FFFFFF" w:val="clear"/>
        <w:spacing w:before="0" w:after="0"/>
        <w:rPr>
          <w:rFonts w:ascii="Times New Roman" w:hAnsi="Times New Roman" w:eastAsia="Times New Roman"/>
        </w:rPr>
      </w:pPr>
      <w:r>
        <w:rPr>
          <w:rFonts w:eastAsia="Times New Roman" w:ascii="Times New Roman" w:hAnsi="Times New Roman"/>
        </w:rPr>
      </w:r>
    </w:p>
    <w:p>
      <w:pPr>
        <w:pStyle w:val="Normal1"/>
        <w:shd w:fill="FFFFFF" w:val="clear"/>
        <w:spacing w:before="0" w:after="0"/>
        <w:rPr>
          <w:rFonts w:ascii="Times New Roman" w:hAnsi="Times New Roman" w:eastAsia="Times New Roman"/>
        </w:rPr>
      </w:pPr>
      <w:r>
        <w:rPr>
          <w:rFonts w:eastAsia="Times New Roman" w:ascii="Times New Roman" w:hAnsi="Times New Roman"/>
        </w:rPr>
        <w:t>Kind Regards,</w:t>
      </w:r>
    </w:p>
    <w:p>
      <w:pPr>
        <w:pStyle w:val="Normal1"/>
        <w:shd w:fill="FFFFFF" w:val="clear"/>
        <w:spacing w:before="0" w:after="0"/>
        <w:rPr>
          <w:rFonts w:ascii="Times New Roman" w:hAnsi="Times New Roman" w:eastAsia="Times New Roman"/>
        </w:rPr>
      </w:pPr>
      <w:r>
        <w:rPr>
          <w:rFonts w:eastAsia="Times New Roman" w:ascii="Times New Roman" w:hAnsi="Times New Roman"/>
        </w:rPr>
      </w:r>
    </w:p>
    <w:p>
      <w:pPr>
        <w:pStyle w:val="Normal1"/>
        <w:shd w:fill="FFFFFF" w:val="clear"/>
        <w:spacing w:before="0" w:after="0"/>
        <w:rPr/>
      </w:pPr>
      <w:r>
        <w:rPr>
          <w:rStyle w:val="DefaultParagraphFont"/>
          <w:rFonts w:eastAsia="Times New Roman" w:ascii="Times New Roman" w:hAnsi="Times New Roman"/>
        </w:rPr>
        <w:t>Conor Dunne</w:t>
      </w:r>
    </w:p>
    <w:sectPr>
      <w:type w:val="nextPage"/>
      <w:pgSz w:w="12240" w:h="15840"/>
      <w:pgMar w:left="1440" w:right="1440" w:header="0" w:top="1440" w:footer="0" w:bottom="1440"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US" w:eastAsia="en-US" w:bidi="ar-SA"/>
      </w:rPr>
    </w:rPrDefault>
    <w:pPrDefault>
      <w:pPr>
        <w:widowControl/>
        <w:suppressAutoHyphens w:val="false"/>
        <w:spacing w:lineRule="auto" w:line="276"/>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76" w:before="0" w:after="20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vertAlign w:val="baseline"/>
      <w:em w:val="none"/>
      <w:lang w:val="en-US" w:eastAsia="en-US" w:bidi="ar-SA"/>
    </w:rPr>
  </w:style>
  <w:style w:type="character" w:styleId="DefaultParagraphFont">
    <w:name w:val="Default Paragraph Font"/>
    <w:qFormat/>
    <w:rPr/>
  </w:style>
  <w:style w:type="paragraph" w:styleId="Normal1">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76" w:before="0" w:after="20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vertAlign w:val="baseline"/>
      <w:em w:val="none"/>
      <w:lang w:val="en-US"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LibreOffice/6.1.3.2$Linux_X86_64 LibreOffice_project/86daf60bf00efa86ad547e59e09d6bb77c699acb</Application>
  <Pages>1</Pages>
  <Words>512</Words>
  <CharactersWithSpaces>3431</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2018-10-18T17:03:00Z</dcterms:created>
  <dc:creator>cthrn.dunne@gmail.com</dc:creator>
  <dc:description/>
  <dc:language>en-US</dc:language>
  <cp:lastModifiedBy>Bryan Mc Swiney</cp:lastModifiedBy>
  <dcterms:modified xsi:type="dcterms:W3CDTF">2019-02-07T11:04:00Z</dcterms:modified>
  <cp:revision>2</cp:revision>
  <dc:subject/>
  <dc:title/>
</cp:coreProperties>
</file>