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2" w:rsidRDefault="009C6CE2" w:rsidP="009C6CE2">
      <w:pPr>
        <w:pStyle w:val="NormalWeb"/>
        <w:spacing w:before="0" w:beforeAutospacing="0" w:after="160" w:afterAutospacing="0"/>
      </w:pPr>
      <w:r>
        <w:rPr>
          <w:rFonts w:ascii="Calibri" w:hAnsi="Calibri" w:cs="Calibri"/>
          <w:color w:val="000000"/>
          <w:sz w:val="22"/>
          <w:szCs w:val="22"/>
        </w:rPr>
        <w:t>I wish</w:t>
      </w:r>
      <w:r w:rsidR="007B6283">
        <w:rPr>
          <w:rFonts w:ascii="Calibri" w:hAnsi="Calibri" w:cs="Calibri"/>
          <w:color w:val="000000"/>
          <w:sz w:val="22"/>
          <w:szCs w:val="22"/>
        </w:rPr>
        <w:t xml:space="preserve"> to apply for the position of Summer Intern. </w:t>
      </w:r>
      <w:r>
        <w:rPr>
          <w:rFonts w:ascii="Calibri" w:hAnsi="Calibri" w:cs="Calibri"/>
          <w:color w:val="000000"/>
          <w:sz w:val="22"/>
          <w:szCs w:val="22"/>
        </w:rPr>
        <w:t xml:space="preserve">Through developing my passions both for business development and law as I pursue my Business &amp; Law undergraduate degree at DIT, my discipline and leadership as a rugby player and coach at the highest levels of domestic rugby in Ireland, and through my experiences working in corporate environments I believe I have the necessary skills and traits to match the standards that </w:t>
      </w:r>
      <w:r w:rsidR="007B6283">
        <w:rPr>
          <w:rFonts w:ascii="Calibri" w:hAnsi="Calibri" w:cs="Calibri"/>
          <w:color w:val="000000"/>
          <w:sz w:val="22"/>
          <w:szCs w:val="22"/>
        </w:rPr>
        <w:t xml:space="preserve">Byrne Wallace </w:t>
      </w:r>
      <w:r>
        <w:rPr>
          <w:rFonts w:ascii="Calibri" w:hAnsi="Calibri" w:cs="Calibri"/>
          <w:color w:val="000000"/>
          <w:sz w:val="22"/>
          <w:szCs w:val="22"/>
        </w:rPr>
        <w:t xml:space="preserve">demands and that its clients deserve. </w:t>
      </w:r>
    </w:p>
    <w:p w:rsidR="009C6CE2" w:rsidRDefault="009C6CE2" w:rsidP="009C6CE2">
      <w:pPr>
        <w:pStyle w:val="NormalWeb"/>
        <w:spacing w:before="0" w:beforeAutospacing="0" w:after="160" w:afterAutospacing="0"/>
      </w:pPr>
      <w:r>
        <w:rPr>
          <w:rFonts w:ascii="Calibri" w:hAnsi="Calibri" w:cs="Calibri"/>
          <w:color w:val="000000"/>
          <w:sz w:val="22"/>
          <w:szCs w:val="22"/>
        </w:rPr>
        <w:t>A place on</w:t>
      </w:r>
      <w:r w:rsidR="007B6283">
        <w:rPr>
          <w:rFonts w:ascii="Calibri" w:hAnsi="Calibri" w:cs="Calibri"/>
          <w:color w:val="000000"/>
          <w:sz w:val="22"/>
          <w:szCs w:val="22"/>
        </w:rPr>
        <w:t xml:space="preserve"> Byrne Wallace’s</w:t>
      </w:r>
      <w:r>
        <w:rPr>
          <w:rFonts w:ascii="Calibri" w:hAnsi="Calibri" w:cs="Calibri"/>
          <w:color w:val="000000"/>
          <w:sz w:val="22"/>
          <w:szCs w:val="22"/>
        </w:rPr>
        <w:t xml:space="preserve"> internship programme would act as a catalyst for me to develop these skills further to become a highly competent, motivated and commercially-aware solicitor. </w:t>
      </w:r>
    </w:p>
    <w:p w:rsidR="009C6CE2" w:rsidRDefault="009C6CE2" w:rsidP="009C6CE2">
      <w:pPr>
        <w:pStyle w:val="NormalWeb"/>
        <w:spacing w:before="0" w:beforeAutospacing="0" w:after="160" w:afterAutospacing="0"/>
      </w:pPr>
      <w:r>
        <w:rPr>
          <w:rFonts w:ascii="Calibri" w:hAnsi="Calibri" w:cs="Calibri"/>
          <w:color w:val="000000"/>
          <w:sz w:val="22"/>
          <w:szCs w:val="22"/>
        </w:rPr>
        <w:t xml:space="preserve">Studying Business &amp; Law at DIT has given me a practitioner-focused approach to solving legal problems and providing business solutions. In particular, modules such as Accounting, Company Law, Contract Law, Human Resource Management and Quantitative Techniques equip me with highly transferable skills which will assist in providing excellent client advice. </w:t>
      </w:r>
    </w:p>
    <w:p w:rsidR="009C6CE2" w:rsidRDefault="009C6CE2" w:rsidP="009C6CE2">
      <w:pPr>
        <w:pStyle w:val="NormalWeb"/>
        <w:spacing w:before="0" w:beforeAutospacing="0" w:after="160" w:afterAutospacing="0"/>
      </w:pPr>
      <w:r>
        <w:rPr>
          <w:rFonts w:ascii="Calibri" w:hAnsi="Calibri" w:cs="Calibri"/>
          <w:color w:val="000000"/>
          <w:sz w:val="22"/>
          <w:szCs w:val="22"/>
        </w:rPr>
        <w:t>My personal values of perseverance, discipline and communication are evident in my contributions as a rugby player as an awardee of the DIT Elite Athlete Scholarship Programme, as a current member of Trinity Rugby Club’s team playing in Division 1A Bank of Ireland League, and as a former member of Blackrock College Senior Cup Team and winner of the Senior Cup in 2014. I am an assistant coach for Blackrock College’s Junior Cup Team. In school I was twice elected as a house representative by my own peers. I believe the discipline, hard-graft and leadership skills that I have built through these experiences will stand to me as I progress to a career as a solicitor at</w:t>
      </w:r>
      <w:r w:rsidR="007B6283">
        <w:rPr>
          <w:rFonts w:ascii="Calibri" w:hAnsi="Calibri" w:cs="Calibri"/>
          <w:color w:val="000000"/>
          <w:sz w:val="22"/>
          <w:szCs w:val="22"/>
        </w:rPr>
        <w:t xml:space="preserve"> Byrne Wallace</w:t>
      </w:r>
      <w:r>
        <w:rPr>
          <w:rFonts w:ascii="Calibri" w:hAnsi="Calibri" w:cs="Calibri"/>
          <w:color w:val="000000"/>
          <w:sz w:val="22"/>
          <w:szCs w:val="22"/>
        </w:rPr>
        <w:t xml:space="preserve">, and my communication skills, high motivation and willingness to take on significant responsibility will be appreciated by your clients. </w:t>
      </w:r>
    </w:p>
    <w:p w:rsidR="009C6CE2" w:rsidRDefault="009C6CE2" w:rsidP="009C6CE2">
      <w:pPr>
        <w:pStyle w:val="NormalWeb"/>
        <w:spacing w:before="0" w:beforeAutospacing="0" w:after="160" w:afterAutospacing="0"/>
      </w:pPr>
      <w:r>
        <w:rPr>
          <w:rFonts w:ascii="Calibri" w:hAnsi="Calibri" w:cs="Calibri"/>
          <w:color w:val="000000"/>
          <w:sz w:val="22"/>
          <w:szCs w:val="22"/>
        </w:rPr>
        <w:t xml:space="preserve">Having worked in marketing for well-known brands and as a project co-ordinator assistant at </w:t>
      </w:r>
      <w:proofErr w:type="spellStart"/>
      <w:r>
        <w:rPr>
          <w:rFonts w:ascii="Calibri" w:hAnsi="Calibri" w:cs="Calibri"/>
          <w:color w:val="000000"/>
          <w:sz w:val="22"/>
          <w:szCs w:val="22"/>
        </w:rPr>
        <w:t>Esmark</w:t>
      </w:r>
      <w:proofErr w:type="spellEnd"/>
      <w:r>
        <w:rPr>
          <w:rFonts w:ascii="Calibri" w:hAnsi="Calibri" w:cs="Calibri"/>
          <w:color w:val="000000"/>
          <w:sz w:val="22"/>
          <w:szCs w:val="22"/>
        </w:rPr>
        <w:t xml:space="preserve"> Finch, a leading </w:t>
      </w:r>
      <w:r w:rsidR="007B6283">
        <w:rPr>
          <w:rFonts w:ascii="Calibri" w:hAnsi="Calibri" w:cs="Calibri"/>
          <w:color w:val="000000"/>
          <w:sz w:val="22"/>
          <w:szCs w:val="22"/>
        </w:rPr>
        <w:t xml:space="preserve">print and packaging </w:t>
      </w:r>
      <w:r>
        <w:rPr>
          <w:rFonts w:ascii="Calibri" w:hAnsi="Calibri" w:cs="Calibri"/>
          <w:color w:val="000000"/>
          <w:sz w:val="22"/>
          <w:szCs w:val="22"/>
        </w:rPr>
        <w:t xml:space="preserve">company, I have developed strong commercial awareness and an appreciation of how different business works. I found these roles hugely satisfying and I enjoyed the responsibility of meeting deadlines, and delivering excellent work products. I now want to match these experiences with my strong academic progress to train towards becoming an excellent legal advisor. I would relish the opportunity to work within the </w:t>
      </w:r>
      <w:r w:rsidR="007B6283">
        <w:rPr>
          <w:rFonts w:ascii="Calibri" w:hAnsi="Calibri" w:cs="Calibri"/>
          <w:color w:val="000000"/>
          <w:sz w:val="22"/>
          <w:szCs w:val="22"/>
        </w:rPr>
        <w:t xml:space="preserve">Byrne Wallace </w:t>
      </w:r>
      <w:bookmarkStart w:id="0" w:name="_GoBack"/>
      <w:bookmarkEnd w:id="0"/>
      <w:r>
        <w:rPr>
          <w:rFonts w:ascii="Calibri" w:hAnsi="Calibri" w:cs="Calibri"/>
          <w:color w:val="000000"/>
          <w:sz w:val="22"/>
          <w:szCs w:val="22"/>
        </w:rPr>
        <w:t>environment and to work with clients to provide business-focused and legally sound advice.</w:t>
      </w:r>
    </w:p>
    <w:p w:rsidR="009C6CE2" w:rsidRDefault="009C6CE2" w:rsidP="009C6CE2">
      <w:pPr>
        <w:pStyle w:val="NormalWeb"/>
        <w:spacing w:before="0" w:beforeAutospacing="0" w:after="160" w:afterAutospacing="0"/>
      </w:pPr>
      <w:r>
        <w:rPr>
          <w:rFonts w:ascii="Calibri" w:hAnsi="Calibri" w:cs="Calibri"/>
          <w:color w:val="000000"/>
          <w:sz w:val="22"/>
          <w:szCs w:val="22"/>
        </w:rPr>
        <w:t xml:space="preserve">I look forward to hearing from you. </w:t>
      </w:r>
    </w:p>
    <w:p w:rsidR="00C868C0" w:rsidRDefault="00C868C0"/>
    <w:sectPr w:rsidR="00C8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E2"/>
    <w:rsid w:val="007B6283"/>
    <w:rsid w:val="009C6CE2"/>
    <w:rsid w:val="00C868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CE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CE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2018-02-07T00:12:00Z</dcterms:created>
  <dcterms:modified xsi:type="dcterms:W3CDTF">2018-02-07T00:12:00Z</dcterms:modified>
</cp:coreProperties>
</file>