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8E" w:rsidRDefault="00FB5D8E" w:rsidP="00FB5D8E">
      <w:pPr>
        <w:rPr>
          <w:rFonts w:asciiTheme="minorHAnsi" w:hAnsiTheme="minorHAnsi"/>
          <w:sz w:val="22"/>
          <w:szCs w:val="22"/>
        </w:rPr>
      </w:pPr>
      <w:r w:rsidRPr="0049410D">
        <w:rPr>
          <w:rFonts w:asciiTheme="minorHAnsi" w:hAnsiTheme="minorHAnsi"/>
          <w:sz w:val="22"/>
          <w:szCs w:val="22"/>
        </w:rPr>
        <w:t>Director of the Summer Internship Programme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Donal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Feehan</w:t>
      </w:r>
      <w:proofErr w:type="spellEnd"/>
    </w:p>
    <w:p w:rsidR="00FB5D8E" w:rsidRPr="0049410D" w:rsidRDefault="00FB5D8E" w:rsidP="00FB5D8E">
      <w:pPr>
        <w:ind w:left="5040" w:hanging="50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Byrne Wallace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5 Priory View, St. Raphael’s Manor</w:t>
      </w:r>
    </w:p>
    <w:p w:rsidR="00FB5D8E" w:rsidRPr="00C77E6F" w:rsidRDefault="00FB5D8E" w:rsidP="00FB5D8E">
      <w:p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87-88 Harcourt St.</w:t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Celbridge</w:t>
      </w:r>
      <w:proofErr w:type="spellEnd"/>
      <w:r>
        <w:rPr>
          <w:rFonts w:asciiTheme="minorHAnsi" w:hAnsiTheme="minorHAnsi"/>
          <w:sz w:val="22"/>
          <w:szCs w:val="22"/>
        </w:rPr>
        <w:t>, Co. Kildare</w:t>
      </w:r>
    </w:p>
    <w:p w:rsidR="00FB5D8E" w:rsidRPr="00C77E6F" w:rsidRDefault="00FB5D8E" w:rsidP="00FB5D8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Dublin 2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Tel: +353 86 846 7634</w:t>
      </w:r>
    </w:p>
    <w:p w:rsidR="00FB5D8E" w:rsidRPr="00C77E6F" w:rsidRDefault="00FB5D8E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25</w:t>
      </w:r>
      <w:r w:rsidRPr="00C77E6F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January 2016</w:t>
      </w:r>
    </w:p>
    <w:p w:rsidR="00FB5D8E" w:rsidRDefault="00FB5D8E" w:rsidP="00FB5D8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B5D8E" w:rsidRDefault="00FB5D8E" w:rsidP="00FB5D8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B5D8E" w:rsidRPr="006E0492" w:rsidRDefault="00FB5D8E" w:rsidP="00FB5D8E">
      <w:pPr>
        <w:rPr>
          <w:rFonts w:asciiTheme="minorHAnsi" w:hAnsiTheme="minorHAnsi"/>
          <w:b/>
          <w:sz w:val="22"/>
          <w:szCs w:val="22"/>
          <w:u w:val="single"/>
        </w:rPr>
      </w:pPr>
      <w:r w:rsidRPr="006E0492">
        <w:rPr>
          <w:rFonts w:asciiTheme="minorHAnsi" w:hAnsiTheme="minorHAnsi"/>
          <w:b/>
          <w:sz w:val="22"/>
          <w:szCs w:val="22"/>
          <w:u w:val="single"/>
        </w:rPr>
        <w:t xml:space="preserve">Re: Application for the position of Summer Intern on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ByrneWallace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Su</w:t>
      </w:r>
      <w:r w:rsidRPr="006E0492">
        <w:rPr>
          <w:rFonts w:asciiTheme="minorHAnsi" w:hAnsiTheme="minorHAnsi"/>
          <w:b/>
          <w:sz w:val="22"/>
          <w:szCs w:val="22"/>
          <w:u w:val="single"/>
        </w:rPr>
        <w:t>mmer Internship Programme</w:t>
      </w:r>
    </w:p>
    <w:p w:rsidR="00FB5D8E" w:rsidRDefault="00FB5D8E" w:rsidP="00FB5D8E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B5D8E" w:rsidRDefault="00FB5D8E" w:rsidP="00FB5D8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Sir or Madam</w:t>
      </w: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reference to the above, I wish to apply for the position of Summer Intern on the Byrne Wallace Summer Internship programme</w:t>
      </w: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recently achieved a pass grade in the subjects Constitutional Law, Criminal Law, Property Law and Equity in the autumn sitting of the FE-1 Examinations. I recently graduated with a distinction</w:t>
      </w:r>
      <w:r w:rsidRPr="0049410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from the </w:t>
      </w:r>
      <w:r w:rsidRPr="0049410D">
        <w:rPr>
          <w:rFonts w:asciiTheme="minorHAnsi" w:hAnsiTheme="minorHAnsi"/>
          <w:sz w:val="22"/>
          <w:szCs w:val="22"/>
        </w:rPr>
        <w:t>Postgraduate Diploma in Law</w:t>
      </w:r>
      <w:r>
        <w:rPr>
          <w:rFonts w:asciiTheme="minorHAnsi" w:hAnsiTheme="minorHAnsi"/>
          <w:sz w:val="22"/>
          <w:szCs w:val="22"/>
        </w:rPr>
        <w:t xml:space="preserve"> Programme</w:t>
      </w:r>
      <w:r w:rsidRPr="0049410D">
        <w:rPr>
          <w:rFonts w:asciiTheme="minorHAnsi" w:hAnsiTheme="minorHAnsi"/>
          <w:sz w:val="22"/>
          <w:szCs w:val="22"/>
        </w:rPr>
        <w:t xml:space="preserve"> at Dublin Institute of Technology</w:t>
      </w:r>
      <w:r>
        <w:rPr>
          <w:rFonts w:asciiTheme="minorHAnsi" w:hAnsiTheme="minorHAnsi"/>
          <w:sz w:val="22"/>
          <w:szCs w:val="22"/>
        </w:rPr>
        <w:t xml:space="preserve"> and I have also obtained a BA degree in English &amp; Philosophy</w:t>
      </w:r>
      <w:r w:rsidRPr="0049410D">
        <w:rPr>
          <w:rFonts w:asciiTheme="minorHAnsi" w:hAnsiTheme="minorHAnsi"/>
          <w:sz w:val="22"/>
          <w:szCs w:val="22"/>
        </w:rPr>
        <w:t xml:space="preserve"> at National University of Ireland </w:t>
      </w:r>
      <w:proofErr w:type="spellStart"/>
      <w:r w:rsidRPr="0049410D">
        <w:rPr>
          <w:rFonts w:asciiTheme="minorHAnsi" w:hAnsiTheme="minorHAnsi"/>
          <w:sz w:val="22"/>
          <w:szCs w:val="22"/>
        </w:rPr>
        <w:t>Maynooth</w:t>
      </w:r>
      <w:proofErr w:type="spellEnd"/>
      <w:r>
        <w:rPr>
          <w:rFonts w:asciiTheme="minorHAnsi" w:hAnsiTheme="minorHAnsi"/>
          <w:sz w:val="22"/>
          <w:szCs w:val="22"/>
        </w:rPr>
        <w:t>. I am currently working as an Online Dispute Resolution Adviser with the European Consumer Centre Ireland.</w:t>
      </w: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</w:p>
    <w:p w:rsidR="00FB5D8E" w:rsidRDefault="00FD3886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aspire to a career in commercial law firm</w:t>
      </w:r>
      <w:r w:rsidR="00FB5D8E">
        <w:rPr>
          <w:rFonts w:asciiTheme="minorHAnsi" w:hAnsiTheme="minorHAnsi"/>
          <w:sz w:val="22"/>
          <w:szCs w:val="22"/>
        </w:rPr>
        <w:t xml:space="preserve">. Having researched </w:t>
      </w:r>
      <w:proofErr w:type="spellStart"/>
      <w:r w:rsidR="00FB5D8E">
        <w:rPr>
          <w:rFonts w:asciiTheme="minorHAnsi" w:hAnsiTheme="minorHAnsi"/>
          <w:sz w:val="22"/>
          <w:szCs w:val="22"/>
        </w:rPr>
        <w:t>ByrneWallace</w:t>
      </w:r>
      <w:proofErr w:type="spellEnd"/>
      <w:r w:rsidR="00FB5D8E">
        <w:rPr>
          <w:rFonts w:asciiTheme="minorHAnsi" w:hAnsiTheme="minorHAnsi"/>
          <w:sz w:val="22"/>
          <w:szCs w:val="22"/>
        </w:rPr>
        <w:t xml:space="preserve">, alongside attending a trainee open evening, I believe I embody the core values as portrayed by the firm. I connect with the values </w:t>
      </w:r>
      <w:proofErr w:type="spellStart"/>
      <w:r w:rsidR="00FB5D8E">
        <w:rPr>
          <w:rFonts w:asciiTheme="minorHAnsi" w:hAnsiTheme="minorHAnsi"/>
          <w:sz w:val="22"/>
          <w:szCs w:val="22"/>
        </w:rPr>
        <w:t>ByrneWallace</w:t>
      </w:r>
      <w:proofErr w:type="spellEnd"/>
      <w:r w:rsidR="00FB5D8E">
        <w:rPr>
          <w:rFonts w:asciiTheme="minorHAnsi" w:hAnsiTheme="minorHAnsi"/>
          <w:sz w:val="22"/>
          <w:szCs w:val="22"/>
        </w:rPr>
        <w:t xml:space="preserve"> sets out as central to its work. I have displayed my respect for such values through my achievements and interests. Integrity is central to everything I do, from working in a professional office environment in the European Consumer Centre to communicating directly with customers in my retail experience. I adapt extremely well in new and challenging environments and I possess valuable legal skills such as proficiency in researching legal databases, efficiency in determining and summarising legislation. I have displayed prowess in public speaking in conducting presentations on online dispute resolution throughout numerous European Direct contact points and Chambers of commerce across Ireland. The opportunity to work in a renowned professional environment is something which particularly motivates me. </w:t>
      </w: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</w:p>
    <w:p w:rsidR="00FB5D8E" w:rsidRDefault="00FB5D8E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opportunity to experience the range of practice areas at </w:t>
      </w:r>
      <w:proofErr w:type="spellStart"/>
      <w:r>
        <w:rPr>
          <w:rFonts w:asciiTheme="minorHAnsi" w:hAnsiTheme="minorHAnsi"/>
          <w:sz w:val="22"/>
          <w:szCs w:val="22"/>
        </w:rPr>
        <w:t>ByrneWallace</w:t>
      </w:r>
      <w:proofErr w:type="spellEnd"/>
      <w:r>
        <w:rPr>
          <w:rFonts w:asciiTheme="minorHAnsi" w:hAnsiTheme="minorHAnsi"/>
          <w:sz w:val="22"/>
          <w:szCs w:val="22"/>
        </w:rPr>
        <w:t xml:space="preserve"> cannot be ignored. The innovative approach to business encapsulated by </w:t>
      </w:r>
      <w:proofErr w:type="spellStart"/>
      <w:r>
        <w:rPr>
          <w:rFonts w:asciiTheme="minorHAnsi" w:hAnsiTheme="minorHAnsi"/>
          <w:sz w:val="22"/>
          <w:szCs w:val="22"/>
        </w:rPr>
        <w:t>ByrneWalllace</w:t>
      </w:r>
      <w:proofErr w:type="spellEnd"/>
      <w:r>
        <w:rPr>
          <w:rFonts w:asciiTheme="minorHAnsi" w:hAnsiTheme="minorHAnsi"/>
          <w:sz w:val="22"/>
          <w:szCs w:val="22"/>
        </w:rPr>
        <w:t xml:space="preserve"> is hugely impressive and encapsulates the type of business I want to contribute to. </w:t>
      </w:r>
      <w:proofErr w:type="spellStart"/>
      <w:r>
        <w:rPr>
          <w:rFonts w:asciiTheme="minorHAnsi" w:hAnsiTheme="minorHAnsi"/>
          <w:sz w:val="22"/>
          <w:szCs w:val="22"/>
        </w:rPr>
        <w:t>ByrneWallace</w:t>
      </w:r>
      <w:proofErr w:type="spellEnd"/>
      <w:r>
        <w:rPr>
          <w:rFonts w:asciiTheme="minorHAnsi" w:hAnsiTheme="minorHAnsi"/>
          <w:sz w:val="22"/>
          <w:szCs w:val="22"/>
        </w:rPr>
        <w:t xml:space="preserve"> offers incredible long-term career prospects, with the opportunity to play an integral role in transactions and to build last relationships with the highest calibre of talents. I believe </w:t>
      </w:r>
      <w:proofErr w:type="spellStart"/>
      <w:r>
        <w:rPr>
          <w:rFonts w:asciiTheme="minorHAnsi" w:hAnsiTheme="minorHAnsi"/>
          <w:sz w:val="22"/>
          <w:szCs w:val="22"/>
        </w:rPr>
        <w:t>ByrneWallace’s</w:t>
      </w:r>
      <w:proofErr w:type="spellEnd"/>
      <w:r>
        <w:rPr>
          <w:rFonts w:asciiTheme="minorHAnsi" w:hAnsiTheme="minorHAnsi"/>
          <w:sz w:val="22"/>
          <w:szCs w:val="22"/>
        </w:rPr>
        <w:t xml:space="preserve"> internship programme will equip me with the skill set necessary to secure a training contract. I believe the Summer Internship programme is the perfect place to begin a successful career in commercial law, a career I aspire to. </w:t>
      </w:r>
    </w:p>
    <w:p w:rsidR="00FB5D8E" w:rsidRDefault="00FB5D8E" w:rsidP="00FB5D8E">
      <w:pPr>
        <w:rPr>
          <w:rFonts w:asciiTheme="minorHAnsi" w:hAnsiTheme="minorHAnsi"/>
          <w:sz w:val="22"/>
          <w:szCs w:val="22"/>
          <w:lang w:eastAsia="en-I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B5D8E" w:rsidRPr="0049410D" w:rsidRDefault="00FB5D8E" w:rsidP="00FB5D8E">
      <w:pPr>
        <w:rPr>
          <w:rFonts w:asciiTheme="minorHAnsi" w:hAnsiTheme="minorHAnsi"/>
          <w:sz w:val="22"/>
          <w:szCs w:val="22"/>
        </w:rPr>
      </w:pPr>
      <w:r w:rsidRPr="0049410D">
        <w:rPr>
          <w:rFonts w:asciiTheme="minorHAnsi" w:hAnsiTheme="minorHAnsi"/>
          <w:sz w:val="22"/>
          <w:szCs w:val="22"/>
        </w:rPr>
        <w:t>I would be pleased to attend for interview at any convenient time and look forward to hearing from you.</w:t>
      </w:r>
    </w:p>
    <w:p w:rsidR="00FB5D8E" w:rsidRPr="0049410D" w:rsidRDefault="00FB5D8E" w:rsidP="00FB5D8E">
      <w:pPr>
        <w:rPr>
          <w:rFonts w:asciiTheme="minorHAnsi" w:hAnsiTheme="minorHAnsi"/>
          <w:sz w:val="22"/>
          <w:szCs w:val="22"/>
        </w:rPr>
      </w:pPr>
    </w:p>
    <w:p w:rsidR="00FB5D8E" w:rsidRPr="0049410D" w:rsidRDefault="00FB5D8E" w:rsidP="00FB5D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Yours s</w:t>
      </w:r>
      <w:r w:rsidRPr="0049410D">
        <w:rPr>
          <w:rFonts w:asciiTheme="minorHAnsi" w:hAnsiTheme="minorHAnsi"/>
          <w:sz w:val="22"/>
          <w:szCs w:val="22"/>
        </w:rPr>
        <w:t>incerely,</w:t>
      </w:r>
    </w:p>
    <w:p w:rsidR="00FB5D8E" w:rsidRPr="0049410D" w:rsidRDefault="00FB5D8E" w:rsidP="00FB5D8E">
      <w:pPr>
        <w:spacing w:line="360" w:lineRule="auto"/>
        <w:rPr>
          <w:rFonts w:asciiTheme="minorHAnsi" w:hAnsiTheme="minorHAnsi"/>
          <w:sz w:val="22"/>
          <w:szCs w:val="22"/>
        </w:rPr>
      </w:pPr>
      <w:r w:rsidRPr="0049410D">
        <w:rPr>
          <w:rFonts w:asciiTheme="minorHAnsi" w:hAnsiTheme="minorHAnsi"/>
          <w:sz w:val="22"/>
          <w:szCs w:val="22"/>
        </w:rPr>
        <w:t xml:space="preserve">    </w:t>
      </w:r>
    </w:p>
    <w:p w:rsidR="00FB5D8E" w:rsidRPr="00F06FCE" w:rsidRDefault="00FB5D8E" w:rsidP="00FB5D8E">
      <w:p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Dó</w:t>
      </w:r>
      <w:r w:rsidRPr="0049410D">
        <w:rPr>
          <w:rFonts w:asciiTheme="minorHAnsi" w:hAnsiTheme="minorHAnsi"/>
          <w:sz w:val="22"/>
          <w:szCs w:val="22"/>
        </w:rPr>
        <w:t>nal</w:t>
      </w:r>
      <w:proofErr w:type="spellEnd"/>
      <w:r w:rsidRPr="004941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410D">
        <w:rPr>
          <w:rFonts w:asciiTheme="minorHAnsi" w:hAnsiTheme="minorHAnsi"/>
          <w:sz w:val="22"/>
          <w:szCs w:val="22"/>
        </w:rPr>
        <w:t>Feehan</w:t>
      </w:r>
      <w:proofErr w:type="spellEnd"/>
    </w:p>
    <w:p w:rsidR="007F7416" w:rsidRDefault="007F7416"/>
    <w:sectPr w:rsidR="007F7416" w:rsidSect="00BA7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B5D8E"/>
    <w:rsid w:val="005940C1"/>
    <w:rsid w:val="00797DDC"/>
    <w:rsid w:val="007F7416"/>
    <w:rsid w:val="00FB5D8E"/>
    <w:rsid w:val="00FD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</dc:creator>
  <cp:lastModifiedBy>Donal</cp:lastModifiedBy>
  <cp:revision>2</cp:revision>
  <dcterms:created xsi:type="dcterms:W3CDTF">2016-02-26T00:23:00Z</dcterms:created>
  <dcterms:modified xsi:type="dcterms:W3CDTF">2016-02-26T00:25:00Z</dcterms:modified>
</cp:coreProperties>
</file>