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29178" w14:textId="77777777" w:rsidR="00FC070E" w:rsidRDefault="00FC070E" w:rsidP="00FC070E">
      <w:pPr>
        <w:widowControl w:val="0"/>
        <w:autoSpaceDE w:val="0"/>
        <w:autoSpaceDN w:val="0"/>
        <w:adjustRightInd w:val="0"/>
        <w:spacing w:line="276" w:lineRule="auto"/>
        <w:jc w:val="right"/>
        <w:rPr>
          <w:rFonts w:ascii="Cambria" w:hAnsi="Cambria" w:cs="Times"/>
        </w:rPr>
      </w:pPr>
      <w:r>
        <w:rPr>
          <w:rFonts w:ascii="Cambria" w:hAnsi="Cambria" w:cs="Times"/>
        </w:rPr>
        <w:t>23 Coral Building</w:t>
      </w:r>
    </w:p>
    <w:p w14:paraId="7E53AE1D" w14:textId="77777777" w:rsidR="00FC070E" w:rsidRDefault="00FC070E" w:rsidP="00FC070E">
      <w:pPr>
        <w:widowControl w:val="0"/>
        <w:autoSpaceDE w:val="0"/>
        <w:autoSpaceDN w:val="0"/>
        <w:adjustRightInd w:val="0"/>
        <w:spacing w:line="276" w:lineRule="auto"/>
        <w:jc w:val="right"/>
        <w:rPr>
          <w:rFonts w:ascii="Cambria" w:hAnsi="Cambria" w:cs="Times"/>
        </w:rPr>
      </w:pPr>
      <w:r>
        <w:rPr>
          <w:rFonts w:ascii="Cambria" w:hAnsi="Cambria" w:cs="Times"/>
        </w:rPr>
        <w:t>The Grange</w:t>
      </w:r>
    </w:p>
    <w:p w14:paraId="6B4B82BF" w14:textId="77777777" w:rsidR="00FC070E" w:rsidRDefault="00FC070E" w:rsidP="00FC070E">
      <w:pPr>
        <w:widowControl w:val="0"/>
        <w:autoSpaceDE w:val="0"/>
        <w:autoSpaceDN w:val="0"/>
        <w:adjustRightInd w:val="0"/>
        <w:spacing w:line="276" w:lineRule="auto"/>
        <w:jc w:val="right"/>
        <w:rPr>
          <w:rFonts w:ascii="Cambria" w:hAnsi="Cambria" w:cs="Times"/>
        </w:rPr>
      </w:pPr>
      <w:r>
        <w:rPr>
          <w:rFonts w:ascii="Cambria" w:hAnsi="Cambria" w:cs="Times"/>
        </w:rPr>
        <w:t>Brewery Road</w:t>
      </w:r>
    </w:p>
    <w:p w14:paraId="4AE3CF19" w14:textId="77777777" w:rsidR="00FC070E" w:rsidRDefault="00FC070E" w:rsidP="00FC070E">
      <w:pPr>
        <w:widowControl w:val="0"/>
        <w:autoSpaceDE w:val="0"/>
        <w:autoSpaceDN w:val="0"/>
        <w:adjustRightInd w:val="0"/>
        <w:spacing w:line="276" w:lineRule="auto"/>
        <w:jc w:val="right"/>
        <w:rPr>
          <w:rFonts w:ascii="Cambria" w:hAnsi="Cambria" w:cs="Times"/>
        </w:rPr>
      </w:pPr>
      <w:r>
        <w:rPr>
          <w:rFonts w:ascii="Cambria" w:hAnsi="Cambria" w:cs="Times"/>
        </w:rPr>
        <w:t>Stillorgan</w:t>
      </w:r>
    </w:p>
    <w:p w14:paraId="208CD9B6" w14:textId="77777777" w:rsidR="00FC070E" w:rsidRDefault="00FC070E" w:rsidP="00FC070E">
      <w:pPr>
        <w:widowControl w:val="0"/>
        <w:autoSpaceDE w:val="0"/>
        <w:autoSpaceDN w:val="0"/>
        <w:adjustRightInd w:val="0"/>
        <w:spacing w:line="276" w:lineRule="auto"/>
        <w:jc w:val="right"/>
        <w:rPr>
          <w:rFonts w:ascii="Cambria" w:hAnsi="Cambria" w:cs="Times"/>
        </w:rPr>
      </w:pPr>
      <w:r>
        <w:rPr>
          <w:rFonts w:ascii="Cambria" w:hAnsi="Cambria" w:cs="Times"/>
        </w:rPr>
        <w:t>Dublin 18</w:t>
      </w:r>
    </w:p>
    <w:p w14:paraId="5688D69C" w14:textId="77777777" w:rsidR="00FC070E" w:rsidRDefault="00FC070E" w:rsidP="00FC070E">
      <w:pPr>
        <w:widowControl w:val="0"/>
        <w:autoSpaceDE w:val="0"/>
        <w:autoSpaceDN w:val="0"/>
        <w:adjustRightInd w:val="0"/>
        <w:spacing w:line="276" w:lineRule="auto"/>
        <w:jc w:val="right"/>
        <w:rPr>
          <w:rFonts w:ascii="Cambria" w:hAnsi="Cambria" w:cs="Times"/>
        </w:rPr>
      </w:pPr>
    </w:p>
    <w:p w14:paraId="5A9E010D" w14:textId="77777777" w:rsidR="00FC070E" w:rsidRDefault="00FC070E" w:rsidP="00FC070E">
      <w:pPr>
        <w:widowControl w:val="0"/>
        <w:autoSpaceDE w:val="0"/>
        <w:autoSpaceDN w:val="0"/>
        <w:adjustRightInd w:val="0"/>
        <w:spacing w:line="276" w:lineRule="auto"/>
        <w:jc w:val="right"/>
        <w:rPr>
          <w:rFonts w:ascii="Cambria" w:hAnsi="Cambria" w:cs="Times"/>
        </w:rPr>
      </w:pPr>
      <w:r>
        <w:rPr>
          <w:rFonts w:ascii="Cambria" w:hAnsi="Cambria" w:cs="Times"/>
        </w:rPr>
        <w:t>Thursday 20 October 2016</w:t>
      </w:r>
    </w:p>
    <w:p w14:paraId="7A9B3C84" w14:textId="77777777" w:rsidR="000E13DE" w:rsidRDefault="000E13DE" w:rsidP="00FC070E">
      <w:pPr>
        <w:widowControl w:val="0"/>
        <w:autoSpaceDE w:val="0"/>
        <w:autoSpaceDN w:val="0"/>
        <w:adjustRightInd w:val="0"/>
        <w:spacing w:line="276" w:lineRule="auto"/>
        <w:rPr>
          <w:rFonts w:ascii="Cambria" w:hAnsi="Cambria" w:cs="Times"/>
        </w:rPr>
      </w:pPr>
    </w:p>
    <w:p w14:paraId="306D8A44" w14:textId="77777777" w:rsidR="00FC070E" w:rsidRDefault="00FC070E" w:rsidP="00FC070E">
      <w:pPr>
        <w:widowControl w:val="0"/>
        <w:autoSpaceDE w:val="0"/>
        <w:autoSpaceDN w:val="0"/>
        <w:adjustRightInd w:val="0"/>
        <w:spacing w:line="276" w:lineRule="auto"/>
        <w:rPr>
          <w:rFonts w:ascii="Cambria" w:hAnsi="Cambria" w:cs="Times"/>
        </w:rPr>
      </w:pPr>
      <w:bookmarkStart w:id="0" w:name="_GoBack"/>
      <w:bookmarkEnd w:id="0"/>
      <w:r>
        <w:rPr>
          <w:rFonts w:ascii="Cambria" w:hAnsi="Cambria" w:cs="Times"/>
        </w:rPr>
        <w:t>FAO: Head of Traineeship Programme</w:t>
      </w:r>
    </w:p>
    <w:p w14:paraId="755E2559" w14:textId="77777777" w:rsidR="00FC070E" w:rsidRDefault="00FC070E" w:rsidP="00FC070E">
      <w:pPr>
        <w:widowControl w:val="0"/>
        <w:autoSpaceDE w:val="0"/>
        <w:autoSpaceDN w:val="0"/>
        <w:adjustRightInd w:val="0"/>
        <w:spacing w:line="276" w:lineRule="auto"/>
        <w:rPr>
          <w:rFonts w:eastAsia="Times New Roman" w:cs="Times New Roman"/>
        </w:rPr>
      </w:pPr>
      <w:r>
        <w:rPr>
          <w:rFonts w:eastAsia="Times New Roman" w:cs="Times New Roman"/>
        </w:rPr>
        <w:t>Byrne Wallace</w:t>
      </w:r>
    </w:p>
    <w:p w14:paraId="37CBAE96" w14:textId="77777777" w:rsidR="00FC070E" w:rsidRDefault="00FC070E" w:rsidP="00FC070E">
      <w:pPr>
        <w:widowControl w:val="0"/>
        <w:autoSpaceDE w:val="0"/>
        <w:autoSpaceDN w:val="0"/>
        <w:adjustRightInd w:val="0"/>
        <w:spacing w:line="276" w:lineRule="auto"/>
        <w:rPr>
          <w:rFonts w:eastAsia="Times New Roman" w:cs="Times New Roman"/>
        </w:rPr>
      </w:pPr>
      <w:r>
        <w:rPr>
          <w:rFonts w:eastAsia="Times New Roman" w:cs="Times New Roman"/>
        </w:rPr>
        <w:t>88 Harcourt Street</w:t>
      </w:r>
    </w:p>
    <w:p w14:paraId="1BF56FA9" w14:textId="77777777" w:rsidR="00FC070E" w:rsidRDefault="00FC070E" w:rsidP="00FC070E">
      <w:pPr>
        <w:widowControl w:val="0"/>
        <w:autoSpaceDE w:val="0"/>
        <w:autoSpaceDN w:val="0"/>
        <w:adjustRightInd w:val="0"/>
        <w:spacing w:line="276" w:lineRule="auto"/>
        <w:rPr>
          <w:rFonts w:eastAsia="Times New Roman" w:cs="Times New Roman"/>
        </w:rPr>
      </w:pPr>
      <w:r>
        <w:rPr>
          <w:rFonts w:eastAsia="Times New Roman" w:cs="Times New Roman"/>
        </w:rPr>
        <w:t>Dublin 2</w:t>
      </w:r>
    </w:p>
    <w:p w14:paraId="31C95E98" w14:textId="77777777" w:rsidR="00FC070E" w:rsidRPr="00D341CF" w:rsidRDefault="00FC070E" w:rsidP="00FC070E">
      <w:pPr>
        <w:widowControl w:val="0"/>
        <w:autoSpaceDE w:val="0"/>
        <w:autoSpaceDN w:val="0"/>
        <w:adjustRightInd w:val="0"/>
        <w:spacing w:line="276" w:lineRule="auto"/>
        <w:rPr>
          <w:rFonts w:ascii="Cambria" w:hAnsi="Cambria" w:cs="Times"/>
        </w:rPr>
      </w:pPr>
      <w:r>
        <w:rPr>
          <w:rFonts w:eastAsia="Times New Roman" w:cs="Times New Roman"/>
        </w:rPr>
        <w:t>D02 DK18</w:t>
      </w:r>
    </w:p>
    <w:p w14:paraId="153EA98A" w14:textId="77777777" w:rsidR="00FC070E" w:rsidRDefault="00FC070E" w:rsidP="00FC070E">
      <w:pPr>
        <w:widowControl w:val="0"/>
        <w:autoSpaceDE w:val="0"/>
        <w:autoSpaceDN w:val="0"/>
        <w:adjustRightInd w:val="0"/>
        <w:spacing w:line="276" w:lineRule="auto"/>
        <w:jc w:val="both"/>
        <w:rPr>
          <w:rFonts w:ascii="Cambria" w:hAnsi="Cambria" w:cs="Times"/>
        </w:rPr>
      </w:pPr>
      <w:r w:rsidRPr="00D341CF">
        <w:rPr>
          <w:rFonts w:ascii="Cambria" w:hAnsi="Cambria" w:cs="Times"/>
        </w:rPr>
        <w:t> </w:t>
      </w:r>
    </w:p>
    <w:p w14:paraId="1FFACF14" w14:textId="77777777" w:rsidR="00FC070E" w:rsidRPr="00D341CF" w:rsidRDefault="00FC070E" w:rsidP="00FC070E">
      <w:pPr>
        <w:widowControl w:val="0"/>
        <w:autoSpaceDE w:val="0"/>
        <w:autoSpaceDN w:val="0"/>
        <w:adjustRightInd w:val="0"/>
        <w:spacing w:line="276" w:lineRule="auto"/>
        <w:jc w:val="both"/>
        <w:rPr>
          <w:rFonts w:ascii="Cambria" w:hAnsi="Cambria" w:cs="Times"/>
        </w:rPr>
      </w:pPr>
    </w:p>
    <w:p w14:paraId="73E6F1BA" w14:textId="77777777" w:rsidR="00FC070E" w:rsidRDefault="00FC070E" w:rsidP="00FC070E">
      <w:pPr>
        <w:spacing w:line="276" w:lineRule="auto"/>
        <w:jc w:val="both"/>
        <w:rPr>
          <w:rFonts w:ascii="Cambria" w:hAnsi="Cambria" w:cs="Times"/>
        </w:rPr>
      </w:pPr>
      <w:r>
        <w:rPr>
          <w:rFonts w:ascii="Cambria" w:hAnsi="Cambria" w:cs="Times"/>
        </w:rPr>
        <w:t>Dear Sir/Madam,</w:t>
      </w:r>
    </w:p>
    <w:p w14:paraId="7DD46700" w14:textId="77777777" w:rsidR="00FC070E" w:rsidRPr="00D341CF" w:rsidRDefault="00FC070E" w:rsidP="00FC070E">
      <w:pPr>
        <w:spacing w:line="276" w:lineRule="auto"/>
        <w:jc w:val="both"/>
        <w:rPr>
          <w:rFonts w:ascii="Cambria" w:eastAsia="Times New Roman" w:hAnsi="Cambria" w:cs="Times New Roman"/>
        </w:rPr>
      </w:pPr>
    </w:p>
    <w:p w14:paraId="588063B5" w14:textId="77777777" w:rsidR="00FC070E" w:rsidRDefault="00FC070E" w:rsidP="00FC070E">
      <w:pPr>
        <w:spacing w:line="276" w:lineRule="auto"/>
        <w:jc w:val="both"/>
      </w:pPr>
      <w:r>
        <w:t>Since moving to London six years ago, I have wished to pursue a career in the commercial law sector. I have a great fascination for how the law structures the framework in which businesses and individuals operate.</w:t>
      </w:r>
      <w:r w:rsidRPr="00C429B3">
        <w:t xml:space="preserve"> </w:t>
      </w:r>
      <w:r>
        <w:t>Everything in our society functions around the law: be that crime and societal authority, or more commercially based regulations. It is key to a business; in order to be successful and achieve its goals, a company or individual must learn to navigate the ever-changing legal environment and react accordingly.</w:t>
      </w:r>
    </w:p>
    <w:p w14:paraId="507E0892" w14:textId="77777777" w:rsidR="00FC070E" w:rsidRDefault="00FC070E" w:rsidP="00FC070E">
      <w:pPr>
        <w:spacing w:line="276" w:lineRule="auto"/>
        <w:jc w:val="both"/>
        <w:rPr>
          <w:rFonts w:ascii="Calibri" w:hAnsi="Calibri"/>
        </w:rPr>
      </w:pPr>
    </w:p>
    <w:p w14:paraId="0E1B9F82" w14:textId="77777777" w:rsidR="00FC070E" w:rsidRDefault="00FC070E" w:rsidP="00FC070E">
      <w:pPr>
        <w:spacing w:line="276" w:lineRule="auto"/>
        <w:jc w:val="both"/>
      </w:pPr>
      <w:r>
        <w:t>Although the theory of law is absorbing, I have a great desire to establish myself in an environment where one can foster a practical relationship with clients, identifying their goals, and seeing how those fit into the legal landscape. It is immensely satisfying to work in partnership with an individual or company, helping to guide them towards success through the application of these legal principles in real world settings, and discerning how they subsequently influence the operation of the businesses and aid them therein. With the advent of the British exit from the EU (‘Brexit’) I believe Ireland has a great opportunity to strengthen its global presence as the ‘gateway to Europe’, and hope to establish a career for myself as a commercial solicitor in Dublin.</w:t>
      </w:r>
    </w:p>
    <w:p w14:paraId="54C3093B" w14:textId="77777777" w:rsidR="00FC070E" w:rsidRPr="005C4156" w:rsidRDefault="00FC070E" w:rsidP="00FC070E">
      <w:pPr>
        <w:spacing w:line="276" w:lineRule="auto"/>
        <w:jc w:val="both"/>
      </w:pPr>
    </w:p>
    <w:p w14:paraId="5945EF74" w14:textId="77777777" w:rsidR="00FC070E" w:rsidRPr="005C4156" w:rsidRDefault="00FC070E" w:rsidP="00FC070E">
      <w:pPr>
        <w:spacing w:line="276" w:lineRule="auto"/>
        <w:jc w:val="both"/>
      </w:pPr>
      <w:r w:rsidRPr="005C4156">
        <w:t xml:space="preserve">I am in my element carrying out research and applying my </w:t>
      </w:r>
      <w:r>
        <w:t>findings to the facts before me, and will often establish numerous potential solutions to any task I undertake. I strive to succeed not simply on a career-based level, but on a personal one also.</w:t>
      </w:r>
      <w:r w:rsidRPr="005C4156">
        <w:t xml:space="preserve"> </w:t>
      </w:r>
      <w:r>
        <w:t>Subsequently, commercial l</w:t>
      </w:r>
      <w:r w:rsidRPr="005C4156">
        <w:t>aw grants me a consistent challenge with</w:t>
      </w:r>
      <w:r>
        <w:t>in a</w:t>
      </w:r>
      <w:r w:rsidRPr="005C4156">
        <w:t xml:space="preserve"> </w:t>
      </w:r>
      <w:r>
        <w:t xml:space="preserve">progressive </w:t>
      </w:r>
      <w:r w:rsidRPr="005C4156">
        <w:t>environment</w:t>
      </w:r>
      <w:r>
        <w:t>,</w:t>
      </w:r>
      <w:r w:rsidRPr="005C4156">
        <w:t xml:space="preserve"> promising dynamic intellectual and interpersonal challenges to overcome and refine on a regular basis.</w:t>
      </w:r>
    </w:p>
    <w:p w14:paraId="6B0018DE" w14:textId="77777777" w:rsidR="00FC070E" w:rsidRPr="005C4156" w:rsidRDefault="00FC070E" w:rsidP="00FC070E">
      <w:pPr>
        <w:spacing w:line="276" w:lineRule="auto"/>
        <w:jc w:val="both"/>
      </w:pPr>
    </w:p>
    <w:p w14:paraId="7DC6F3C8" w14:textId="77777777" w:rsidR="00FC070E" w:rsidRPr="005C4156" w:rsidRDefault="00FC070E" w:rsidP="00FC070E">
      <w:pPr>
        <w:spacing w:line="276" w:lineRule="auto"/>
        <w:jc w:val="both"/>
      </w:pPr>
      <w:r>
        <w:lastRenderedPageBreak/>
        <w:t>Regarding why I chose to apply to Byrne Wallace, having followed the firm’s</w:t>
      </w:r>
      <w:r w:rsidRPr="005C4156">
        <w:t xml:space="preserve"> presence</w:t>
      </w:r>
      <w:r>
        <w:t xml:space="preserve"> and growth</w:t>
      </w:r>
      <w:r w:rsidRPr="005C4156">
        <w:t xml:space="preserve"> in the legal sector</w:t>
      </w:r>
      <w:r>
        <w:t>, it</w:t>
      </w:r>
      <w:r w:rsidRPr="005C4156">
        <w:t xml:space="preserve"> stood out to me from others due to a number of significant factors.</w:t>
      </w:r>
    </w:p>
    <w:p w14:paraId="548338AA" w14:textId="77777777" w:rsidR="00FC070E" w:rsidRPr="005C4156" w:rsidRDefault="00FC070E" w:rsidP="00FC070E">
      <w:pPr>
        <w:spacing w:line="276" w:lineRule="auto"/>
        <w:jc w:val="both"/>
      </w:pPr>
    </w:p>
    <w:p w14:paraId="4921B915" w14:textId="77777777" w:rsidR="00FC070E" w:rsidRPr="005C4156" w:rsidRDefault="00FC070E" w:rsidP="00FC070E">
      <w:pPr>
        <w:spacing w:line="276" w:lineRule="auto"/>
        <w:jc w:val="both"/>
      </w:pPr>
      <w:r w:rsidRPr="005C4156">
        <w:t xml:space="preserve">Primarily, I have a great </w:t>
      </w:r>
      <w:r>
        <w:t>enthusiasm</w:t>
      </w:r>
      <w:r w:rsidRPr="005C4156">
        <w:t xml:space="preserve"> for many of the sectors the firm specialises </w:t>
      </w:r>
      <w:r>
        <w:t xml:space="preserve">and excels </w:t>
      </w:r>
      <w:r w:rsidRPr="005C4156">
        <w:t>in</w:t>
      </w:r>
      <w:r>
        <w:t xml:space="preserve"> </w:t>
      </w:r>
      <w:r w:rsidRPr="00BB3A65">
        <w:t>(e.g.</w:t>
      </w:r>
      <w:r>
        <w:rPr>
          <w:color w:val="C0504D" w:themeColor="accent2"/>
        </w:rPr>
        <w:t xml:space="preserve"> </w:t>
      </w:r>
      <w:r>
        <w:t xml:space="preserve">dispute resolution, intellectual property), which can be evidenced in not only my academic studies and legal internships (e.g. Mishcon de Reya), but also my continued professional development in the area of IP Law. </w:t>
      </w:r>
      <w:r w:rsidRPr="005C4156">
        <w:t xml:space="preserve">Although </w:t>
      </w:r>
      <w:r>
        <w:t xml:space="preserve">Byrne Wallace’s </w:t>
      </w:r>
      <w:r w:rsidRPr="005C4156">
        <w:t>success</w:t>
      </w:r>
      <w:r>
        <w:t xml:space="preserve"> and growth</w:t>
      </w:r>
      <w:r w:rsidRPr="005C4156">
        <w:t xml:space="preserve"> in these areas is obviously appealing to any applicant, my genuine </w:t>
      </w:r>
      <w:r>
        <w:t xml:space="preserve">appetite in </w:t>
      </w:r>
      <w:r w:rsidRPr="005C4156">
        <w:t xml:space="preserve">these areas drives me to succeed and develop </w:t>
      </w:r>
      <w:r>
        <w:t>on a personal level.</w:t>
      </w:r>
    </w:p>
    <w:p w14:paraId="2DC646FA" w14:textId="77777777" w:rsidR="00FC070E" w:rsidRPr="005C4156" w:rsidRDefault="00FC070E" w:rsidP="00FC070E">
      <w:pPr>
        <w:spacing w:line="276" w:lineRule="auto"/>
        <w:jc w:val="both"/>
        <w:rPr>
          <w:rFonts w:ascii="Calibri" w:hAnsi="Calibri"/>
        </w:rPr>
      </w:pPr>
    </w:p>
    <w:p w14:paraId="2A9DB153" w14:textId="77777777" w:rsidR="00FC070E" w:rsidRDefault="00FC070E" w:rsidP="00FC070E">
      <w:pPr>
        <w:spacing w:line="276" w:lineRule="auto"/>
        <w:jc w:val="both"/>
      </w:pPr>
      <w:r>
        <w:t>Additionally, Byrne Wallace</w:t>
      </w:r>
      <w:r w:rsidRPr="005C4156">
        <w:t xml:space="preserve"> has</w:t>
      </w:r>
      <w:r>
        <w:t xml:space="preserve"> maintained</w:t>
      </w:r>
      <w:r w:rsidRPr="005C4156">
        <w:t xml:space="preserve"> a more </w:t>
      </w:r>
      <w:r>
        <w:t xml:space="preserve">personable, nurturing, traineeship programme, while still allowing rapid exposure to high-level challenging legal work. In my research, the vast majority of feedback has praised the firm for its approachability, its long-term investment and development of staff, and its offering a multi-jurisdictional platform of clients and issues upon which to refine and develop one’s legal abilities. </w:t>
      </w:r>
      <w:r w:rsidRPr="005C4156">
        <w:t>Subsequently,</w:t>
      </w:r>
      <w:r>
        <w:t xml:space="preserve"> I believe a firm such as Byrne Wallace would provide me with the challenging, team-based</w:t>
      </w:r>
      <w:r w:rsidRPr="005C4156">
        <w:t xml:space="preserve"> </w:t>
      </w:r>
      <w:r>
        <w:t>environment</w:t>
      </w:r>
      <w:r w:rsidRPr="005C4156">
        <w:t xml:space="preserve"> in which I thrive</w:t>
      </w:r>
      <w:r>
        <w:t>, while also offering potential opportunities in a world-class, prestigious organisation.</w:t>
      </w:r>
    </w:p>
    <w:p w14:paraId="7EA88215" w14:textId="77777777" w:rsidR="00FC070E" w:rsidRDefault="00FC070E" w:rsidP="00FC070E">
      <w:pPr>
        <w:spacing w:line="276" w:lineRule="auto"/>
        <w:jc w:val="both"/>
      </w:pPr>
    </w:p>
    <w:p w14:paraId="21936408" w14:textId="77777777" w:rsidR="00FC070E" w:rsidRDefault="00FC070E" w:rsidP="00FC070E">
      <w:pPr>
        <w:spacing w:line="276" w:lineRule="auto"/>
        <w:jc w:val="both"/>
      </w:pPr>
      <w:r>
        <w:t>I hope from the above that I might have the opportunity to discuss the traineeship programme further with you, and I look forward to hearing from you in due course.</w:t>
      </w:r>
    </w:p>
    <w:p w14:paraId="2E7138E3" w14:textId="77777777" w:rsidR="00FC070E" w:rsidRDefault="00FC070E" w:rsidP="00FC070E">
      <w:pPr>
        <w:spacing w:line="276" w:lineRule="auto"/>
        <w:jc w:val="both"/>
      </w:pPr>
    </w:p>
    <w:p w14:paraId="48A015DC" w14:textId="77777777" w:rsidR="00FC070E" w:rsidRDefault="00FC070E" w:rsidP="00FC070E">
      <w:pPr>
        <w:spacing w:line="276" w:lineRule="auto"/>
        <w:jc w:val="both"/>
      </w:pPr>
      <w:r>
        <w:t>Kind regards,</w:t>
      </w:r>
    </w:p>
    <w:p w14:paraId="40737802" w14:textId="77777777" w:rsidR="00FC070E" w:rsidRDefault="00FC070E" w:rsidP="00FC070E">
      <w:pPr>
        <w:spacing w:line="276" w:lineRule="auto"/>
        <w:jc w:val="both"/>
      </w:pPr>
    </w:p>
    <w:p w14:paraId="28CFAB76" w14:textId="77777777" w:rsidR="00FC070E" w:rsidRDefault="00FC070E" w:rsidP="00FC070E">
      <w:pPr>
        <w:spacing w:line="276" w:lineRule="auto"/>
        <w:jc w:val="both"/>
      </w:pPr>
      <w:r>
        <w:t>-Emmet Folens</w:t>
      </w:r>
    </w:p>
    <w:p w14:paraId="41F19353" w14:textId="77777777" w:rsidR="00FC070E" w:rsidRDefault="00FC070E" w:rsidP="00FC070E"/>
    <w:p w14:paraId="6BADBF9A" w14:textId="77777777" w:rsidR="0074572A" w:rsidRDefault="0074572A"/>
    <w:sectPr w:rsidR="0074572A" w:rsidSect="007457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0E"/>
    <w:rsid w:val="000E13DE"/>
    <w:rsid w:val="0074572A"/>
    <w:rsid w:val="00FC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04B3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2982</Characters>
  <Application>Microsoft Macintosh Word</Application>
  <DocSecurity>0</DocSecurity>
  <Lines>24</Lines>
  <Paragraphs>6</Paragraphs>
  <ScaleCrop>false</ScaleCrop>
  <Company>Folens Inc.</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Folens</dc:creator>
  <cp:keywords/>
  <dc:description/>
  <cp:lastModifiedBy>Emmet Folens</cp:lastModifiedBy>
  <cp:revision>2</cp:revision>
  <dcterms:created xsi:type="dcterms:W3CDTF">2016-10-21T09:59:00Z</dcterms:created>
  <dcterms:modified xsi:type="dcterms:W3CDTF">2016-10-21T10:05:00Z</dcterms:modified>
</cp:coreProperties>
</file>