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To whom it may concern at Byrne Wallace,</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Ever since entering college I have watched on in envy as my friends took part in work placements and internships while I satisfied myself with sporadic weeks of shadowing those in my desired field. I would like to thank you for creating the opportunity for me to gain a valuable insight into the workings of a number of respected legal institutions.</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The opportunities presented by the Summer Internship programme are immense. Upon successful completion of the programme, one could go on to forge their own company, spend themselves in service to the state or selflessly provide services to those who could not otherwise afford it. I therefore endeavour to create an application worthy of the occasion.</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 xml:space="preserve">There are a number of factors in my opinion, which make me a worthy candidate for this programme. </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My resilience is second to none. I possess a cool headed determination to carry out tasks to their final conclusion, a trait I developed while recovering from a fractured skull in the summer of my final year of my undergraduate degree. Despite short term memory loss, an aversion to bright lights and near constant headaches, I managed to excel in my exams, graduate on time and earn a place on the LLB programme. I believe this experience of rising after a work related accident to new heights displays a level of resilience lacking in my competitors.</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 xml:space="preserve">I believe I would thrive in any of the placements on offer but my particular skill set of logical problem solving is most beneficial to a solicitors firm, citizen’s information centre or non-governmental organisation. I am a hardworking, dependable and punctual </w:t>
      </w:r>
      <w:proofErr w:type="gramStart"/>
      <w:r>
        <w:rPr>
          <w:rFonts w:ascii="Times New Roman" w:hAnsi="Times New Roman" w:cs="Times New Roman"/>
          <w:sz w:val="24"/>
          <w:szCs w:val="24"/>
        </w:rPr>
        <w:t>worker,</w:t>
      </w:r>
      <w:proofErr w:type="gramEnd"/>
      <w:r>
        <w:rPr>
          <w:rFonts w:ascii="Times New Roman" w:hAnsi="Times New Roman" w:cs="Times New Roman"/>
          <w:sz w:val="24"/>
          <w:szCs w:val="24"/>
        </w:rPr>
        <w:t xml:space="preserve"> this is evident in my history of employment from the age of 16 in various local businesses. I am equally adept at working as part of a team on projects that require a group focus such as classroom assignments or discussions.</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The opportunities open to successful candidate of this programme are boundless, therefore as a prospective candidate I must declare my willingness and availability for a placement no matter where it might be located across the country.</w:t>
      </w:r>
    </w:p>
    <w:p w:rsidR="007619F9" w:rsidRDefault="007619F9" w:rsidP="007619F9">
      <w:pPr>
        <w:rPr>
          <w:rFonts w:ascii="Times New Roman" w:hAnsi="Times New Roman" w:cs="Times New Roman"/>
          <w:sz w:val="24"/>
          <w:szCs w:val="24"/>
        </w:rPr>
      </w:pPr>
      <w:r>
        <w:rPr>
          <w:rFonts w:ascii="Times New Roman" w:hAnsi="Times New Roman" w:cs="Times New Roman"/>
          <w:sz w:val="24"/>
          <w:szCs w:val="24"/>
        </w:rPr>
        <w:t>I am a resourceful, meticulous and careful student. It is my intention to use the opportunities this placement creates to advance my knowledge of life in the legal sector, develop my networking skills and implement the initial steps necessary for the establishment of a successful practice.</w:t>
      </w:r>
    </w:p>
    <w:p w:rsidR="00A86100" w:rsidRDefault="00A86100"/>
    <w:sectPr w:rsidR="00A86100" w:rsidSect="00A861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619F9"/>
    <w:rsid w:val="0015754A"/>
    <w:rsid w:val="007619F9"/>
    <w:rsid w:val="00A8610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9F9"/>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EOGHAN</dc:creator>
  <cp:lastModifiedBy>EOGHAN</cp:lastModifiedBy>
  <cp:revision>1</cp:revision>
  <dcterms:created xsi:type="dcterms:W3CDTF">2017-02-01T12:44:00Z</dcterms:created>
  <dcterms:modified xsi:type="dcterms:W3CDTF">2017-02-01T12:46:00Z</dcterms:modified>
</cp:coreProperties>
</file>