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80B7E" w14:textId="77777777" w:rsidR="00C46DDF" w:rsidRPr="0068173C" w:rsidRDefault="00C46DDF" w:rsidP="00C46DDF">
      <w:pPr>
        <w:pStyle w:val="NoSpacing"/>
        <w:spacing w:line="276" w:lineRule="auto"/>
        <w:ind w:left="6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Eoin</w:t>
      </w:r>
      <w:r w:rsidRPr="0068173C">
        <w:rPr>
          <w:rFonts w:ascii="Times New Roman" w:hAnsi="Times New Roman" w:cs="Times New Roman"/>
        </w:rPr>
        <w:t xml:space="preserve"> Tyrrell</w:t>
      </w:r>
    </w:p>
    <w:p w14:paraId="4B7DA82E" w14:textId="77777777" w:rsidR="00C46DDF" w:rsidRPr="0068173C" w:rsidRDefault="00C46DDF" w:rsidP="00C46DDF">
      <w:pPr>
        <w:pStyle w:val="NoSpacing"/>
        <w:spacing w:line="276" w:lineRule="auto"/>
        <w:ind w:left="6480"/>
        <w:rPr>
          <w:rFonts w:ascii="Times New Roman" w:hAnsi="Times New Roman" w:cs="Times New Roman"/>
        </w:rPr>
      </w:pPr>
      <w:r w:rsidRPr="0068173C">
        <w:rPr>
          <w:rFonts w:ascii="Times New Roman" w:hAnsi="Times New Roman" w:cs="Times New Roman"/>
        </w:rPr>
        <w:t xml:space="preserve">16 Grange Park Avenue </w:t>
      </w:r>
    </w:p>
    <w:p w14:paraId="2EA9CA86" w14:textId="77777777" w:rsidR="00C46DDF" w:rsidRDefault="00C46DDF" w:rsidP="00C46DDF">
      <w:pPr>
        <w:pStyle w:val="NoSpacing"/>
        <w:spacing w:line="276" w:lineRule="auto"/>
        <w:ind w:left="6480"/>
        <w:rPr>
          <w:rFonts w:ascii="Times New Roman" w:hAnsi="Times New Roman" w:cs="Times New Roman"/>
        </w:rPr>
      </w:pPr>
      <w:r w:rsidRPr="0068173C">
        <w:rPr>
          <w:rFonts w:ascii="Times New Roman" w:hAnsi="Times New Roman" w:cs="Times New Roman"/>
        </w:rPr>
        <w:t>Waterford</w:t>
      </w:r>
    </w:p>
    <w:p w14:paraId="42CB3A0A" w14:textId="00342EA2" w:rsidR="00C46DDF" w:rsidRDefault="00C46DDF" w:rsidP="00C46DDF">
      <w:pPr>
        <w:pStyle w:val="NoSpacing"/>
        <w:spacing w:line="276" w:lineRule="auto"/>
        <w:ind w:right="-613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ByrneWallace</w:t>
      </w:r>
      <w:proofErr w:type="spellEnd"/>
      <w:r>
        <w:rPr>
          <w:rFonts w:ascii="Times New Roman" w:hAnsi="Times New Roman" w:cs="Times New Roman"/>
        </w:rPr>
        <w:t xml:space="preserve"> LLP</w:t>
      </w:r>
      <w:r>
        <w:rPr>
          <w:rFonts w:ascii="Times New Roman" w:hAnsi="Times New Roman" w:cs="Times New Roman"/>
        </w:rPr>
        <w:t>,</w:t>
      </w:r>
    </w:p>
    <w:p w14:paraId="097E76CA" w14:textId="77777777" w:rsidR="00C46DDF" w:rsidRDefault="00C46DDF" w:rsidP="00C46DDF">
      <w:pPr>
        <w:pStyle w:val="NoSpacing"/>
        <w:spacing w:line="276" w:lineRule="auto"/>
        <w:ind w:right="-6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HR Department,</w:t>
      </w:r>
    </w:p>
    <w:p w14:paraId="76E2A90E" w14:textId="50D58982" w:rsidR="00C46DDF" w:rsidRDefault="00C46DDF" w:rsidP="00C46DDF">
      <w:pPr>
        <w:pStyle w:val="NoSpacing"/>
        <w:spacing w:line="276" w:lineRule="auto"/>
        <w:ind w:right="-6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88 Harcourt St,</w:t>
      </w:r>
    </w:p>
    <w:p w14:paraId="15E3BF3E" w14:textId="08C8141D" w:rsidR="00C46DDF" w:rsidRDefault="00C46DDF" w:rsidP="00C46DDF">
      <w:pPr>
        <w:pStyle w:val="NoSpacing"/>
        <w:spacing w:line="276" w:lineRule="auto"/>
        <w:ind w:right="-6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Saint Kevin’s,</w:t>
      </w:r>
    </w:p>
    <w:p w14:paraId="00DC6984" w14:textId="3D6D4E76" w:rsidR="00C46DDF" w:rsidRDefault="00C46DDF" w:rsidP="00C46DDF">
      <w:pPr>
        <w:pStyle w:val="NoSpacing"/>
        <w:spacing w:line="276" w:lineRule="auto"/>
        <w:ind w:right="-6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Dublin 2</w:t>
      </w:r>
    </w:p>
    <w:p w14:paraId="1DFFAA1C" w14:textId="3F29471D" w:rsidR="00C46DDF" w:rsidRDefault="00C46DDF" w:rsidP="00C46DDF">
      <w:pPr>
        <w:pStyle w:val="NoSpacing"/>
        <w:spacing w:line="276" w:lineRule="auto"/>
        <w:ind w:right="-6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D02 DK18</w:t>
      </w:r>
    </w:p>
    <w:p w14:paraId="2A46C434" w14:textId="77777777" w:rsidR="00C46DDF" w:rsidRPr="0068173C" w:rsidRDefault="00C46DDF" w:rsidP="00C46DDF">
      <w:pPr>
        <w:pStyle w:val="NoSpacing"/>
        <w:spacing w:line="276" w:lineRule="auto"/>
        <w:ind w:right="-6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Pr="00DC7C23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September 2024 </w:t>
      </w:r>
    </w:p>
    <w:p w14:paraId="77E1C70B" w14:textId="77777777" w:rsidR="00C46DDF" w:rsidRDefault="00C46DDF" w:rsidP="00C46DDF">
      <w:pPr>
        <w:pStyle w:val="NoSpacing"/>
        <w:spacing w:line="276" w:lineRule="auto"/>
        <w:ind w:right="-613"/>
        <w:jc w:val="both"/>
        <w:rPr>
          <w:b/>
        </w:rPr>
      </w:pPr>
    </w:p>
    <w:p w14:paraId="2B9DEE21" w14:textId="23AFEA4D" w:rsidR="00C46DDF" w:rsidRPr="00DB28FE" w:rsidRDefault="00C46DDF" w:rsidP="00C46DDF">
      <w:pPr>
        <w:pStyle w:val="NoSpacing"/>
        <w:spacing w:line="276" w:lineRule="auto"/>
        <w:ind w:right="-613"/>
        <w:jc w:val="both"/>
        <w:rPr>
          <w:rFonts w:ascii="Times New Roman" w:hAnsi="Times New Roman" w:cs="Times New Roman"/>
          <w:b/>
          <w:bCs/>
        </w:rPr>
      </w:pPr>
      <w:r w:rsidRPr="0024345A">
        <w:rPr>
          <w:rFonts w:ascii="Times New Roman" w:hAnsi="Times New Roman" w:cs="Times New Roman"/>
          <w:b/>
        </w:rPr>
        <w:t xml:space="preserve">Re: </w:t>
      </w:r>
      <w:r>
        <w:rPr>
          <w:rFonts w:ascii="Times New Roman" w:hAnsi="Times New Roman" w:cs="Times New Roman"/>
          <w:b/>
        </w:rPr>
        <w:t>BA (Hons) Law and History</w:t>
      </w:r>
      <w:r w:rsidRPr="0024345A">
        <w:rPr>
          <w:rFonts w:ascii="Times New Roman" w:hAnsi="Times New Roman" w:cs="Times New Roman"/>
          <w:b/>
        </w:rPr>
        <w:t xml:space="preserve"> and LLM student with excellent legal experience seeking a Traineeship </w:t>
      </w:r>
      <w:r w:rsidRPr="00312709">
        <w:rPr>
          <w:rFonts w:ascii="Times New Roman" w:hAnsi="Times New Roman" w:cs="Times New Roman"/>
          <w:b/>
        </w:rPr>
        <w:t xml:space="preserve">with </w:t>
      </w:r>
      <w:proofErr w:type="spellStart"/>
      <w:r>
        <w:rPr>
          <w:rFonts w:ascii="Times New Roman" w:hAnsi="Times New Roman" w:cs="Times New Roman"/>
          <w:b/>
          <w:bCs/>
        </w:rPr>
        <w:t>ByrneWallace</w:t>
      </w:r>
      <w:proofErr w:type="spellEnd"/>
      <w:r w:rsidRPr="00DB28FE">
        <w:rPr>
          <w:rFonts w:ascii="Times New Roman" w:hAnsi="Times New Roman" w:cs="Times New Roman"/>
          <w:b/>
          <w:bCs/>
        </w:rPr>
        <w:t>.</w:t>
      </w:r>
    </w:p>
    <w:p w14:paraId="64C528A6" w14:textId="77777777" w:rsidR="00C46DDF" w:rsidRPr="0024345A" w:rsidRDefault="00C46DDF" w:rsidP="00C46DDF">
      <w:pPr>
        <w:pStyle w:val="NoSpacing"/>
        <w:spacing w:line="276" w:lineRule="auto"/>
        <w:ind w:right="-613"/>
        <w:jc w:val="both"/>
        <w:rPr>
          <w:rFonts w:ascii="Times New Roman" w:hAnsi="Times New Roman" w:cs="Times New Roman"/>
          <w:b/>
        </w:rPr>
      </w:pPr>
    </w:p>
    <w:p w14:paraId="7AB55F23" w14:textId="77777777" w:rsidR="00C46DDF" w:rsidRPr="0068173C" w:rsidRDefault="00C46DDF" w:rsidP="00C46DDF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68173C">
        <w:rPr>
          <w:rFonts w:ascii="Times New Roman" w:hAnsi="Times New Roman" w:cs="Times New Roman"/>
        </w:rPr>
        <w:t>Dear Sir/Madam,</w:t>
      </w:r>
    </w:p>
    <w:p w14:paraId="1B0FC511" w14:textId="77777777" w:rsidR="00C46DDF" w:rsidRDefault="00C46DDF" w:rsidP="00C46DDF">
      <w:pPr>
        <w:pStyle w:val="NormalWeb"/>
        <w:jc w:val="both"/>
        <w:rPr>
          <w:color w:val="000000"/>
        </w:rPr>
      </w:pPr>
      <w:r>
        <w:rPr>
          <w:color w:val="000000"/>
        </w:rPr>
        <w:t>I am a law graduate and master’s graduate from Dublin City University, with a strong academic record. Since graduating in May 2021/2022, I have gained extensive professional legal experience and have passed three FE1 exams to date. I will be commencing an additional three exams this October. I am a competent and experienced professional with exceptional attention to detail. Enthusiastic and motivated, I embrace challenges and actively seek learning opportunities to advance my career. Throughout my time at university and in the workplace, I have consistently worked to develop and hone my skills.</w:t>
      </w:r>
    </w:p>
    <w:p w14:paraId="4707E0B0" w14:textId="6A0E3C7D" w:rsidR="00C46DDF" w:rsidRDefault="00C46DDF" w:rsidP="00C46DDF">
      <w:pPr>
        <w:pStyle w:val="NormalWeb"/>
        <w:jc w:val="both"/>
        <w:rPr>
          <w:color w:val="000000"/>
        </w:rPr>
      </w:pPr>
      <w:r>
        <w:rPr>
          <w:color w:val="000000"/>
        </w:rPr>
        <w:t xml:space="preserve">I am applying to </w:t>
      </w:r>
      <w:proofErr w:type="spellStart"/>
      <w:r>
        <w:rPr>
          <w:color w:val="000000"/>
        </w:rPr>
        <w:t>ByrneWallace</w:t>
      </w:r>
      <w:proofErr w:type="spellEnd"/>
      <w:r>
        <w:rPr>
          <w:color w:val="000000"/>
        </w:rPr>
        <w:t xml:space="preserve"> because you are a leading Irish law firm with an excellent reputation. As a full-service law firm, you provide outstanding training,</w:t>
      </w:r>
      <w:r w:rsidRPr="008762BE">
        <w:rPr>
          <w:rFonts w:ascii="-webkit-standard" w:eastAsiaTheme="minorHAnsi" w:hAnsi="-webkit-standard" w:cstheme="minorBidi"/>
          <w:color w:val="000000"/>
          <w:sz w:val="27"/>
          <w:szCs w:val="27"/>
          <w:lang w:eastAsia="en-US"/>
        </w:rPr>
        <w:t xml:space="preserve"> </w:t>
      </w:r>
      <w:r>
        <w:rPr>
          <w:color w:val="000000"/>
        </w:rPr>
        <w:t>and your firm consists of</w:t>
      </w:r>
      <w:r w:rsidRPr="008762BE">
        <w:rPr>
          <w:color w:val="000000"/>
        </w:rPr>
        <w:t xml:space="preserve"> teams of lawyers with deep expertise in complex and niche legal areas, allowing</w:t>
      </w:r>
      <w:r>
        <w:rPr>
          <w:color w:val="000000"/>
        </w:rPr>
        <w:t xml:space="preserve"> trainees to learn highly specialised advice and experience. Additionally, your firm’s recognition </w:t>
      </w:r>
      <w:r>
        <w:rPr>
          <w:color w:val="000000"/>
        </w:rPr>
        <w:t>as Ireland’s top legal advisor to the public sector multiple times</w:t>
      </w:r>
      <w:r>
        <w:rPr>
          <w:color w:val="000000"/>
        </w:rPr>
        <w:t xml:space="preserve"> affirms my interest in pursuing a training contract with you as I am seeking to broaden my legal knowledge and learn from one of the most highly regarded law firms in Ireland. </w:t>
      </w:r>
    </w:p>
    <w:p w14:paraId="14438CAB" w14:textId="53B546AA" w:rsidR="00C46DDF" w:rsidRDefault="00C46DDF" w:rsidP="00C46DDF">
      <w:pPr>
        <w:pStyle w:val="NormalWeb"/>
        <w:jc w:val="both"/>
        <w:rPr>
          <w:color w:val="000000"/>
        </w:rPr>
      </w:pPr>
      <w:r>
        <w:rPr>
          <w:color w:val="000000"/>
        </w:rPr>
        <w:t xml:space="preserve">My primary interest lies in commercial law, which I find to be one of the most fascinating and sophisticated areas of legal work. It is clear that </w:t>
      </w:r>
      <w:proofErr w:type="spellStart"/>
      <w:r>
        <w:rPr>
          <w:color w:val="000000"/>
        </w:rPr>
        <w:t>ByrneWallace</w:t>
      </w:r>
      <w:proofErr w:type="spellEnd"/>
      <w:r>
        <w:rPr>
          <w:color w:val="000000"/>
        </w:rPr>
        <w:t xml:space="preserve"> is regarded as a leading Irish law firm for commercial law,</w:t>
      </w:r>
      <w:r>
        <w:rPr>
          <w:color w:val="000000"/>
        </w:rPr>
        <w:t xml:space="preserve"> most notably in mergers and acquisitions, corporate finance, and tax advisory</w:t>
      </w:r>
      <w:r>
        <w:rPr>
          <w:color w:val="000000"/>
        </w:rPr>
        <w:t>. Your firm has dealt with a large variety of clients in</w:t>
      </w:r>
      <w:r>
        <w:rPr>
          <w:color w:val="000000"/>
        </w:rPr>
        <w:t xml:space="preserve"> areas such as corporate restructuring, corporate crime, and venture capital</w:t>
      </w:r>
      <w:r>
        <w:rPr>
          <w:color w:val="000000"/>
        </w:rPr>
        <w:t xml:space="preserve">. I am eager to learn more about these areas and believe that </w:t>
      </w:r>
      <w:proofErr w:type="spellStart"/>
      <w:r>
        <w:rPr>
          <w:color w:val="000000"/>
        </w:rPr>
        <w:t>ByrneWallace</w:t>
      </w:r>
      <w:proofErr w:type="spellEnd"/>
      <w:r>
        <w:rPr>
          <w:color w:val="000000"/>
        </w:rPr>
        <w:t xml:space="preserve"> would provide an ideal environment for my professional growth.</w:t>
      </w:r>
    </w:p>
    <w:p w14:paraId="7E782F98" w14:textId="77777777" w:rsidR="00C46DDF" w:rsidRDefault="00C46DDF" w:rsidP="00C46DDF">
      <w:pPr>
        <w:pStyle w:val="NormalWeb"/>
        <w:jc w:val="both"/>
        <w:rPr>
          <w:color w:val="000000"/>
        </w:rPr>
      </w:pPr>
      <w:r>
        <w:rPr>
          <w:color w:val="000000"/>
        </w:rPr>
        <w:t>I developed strong people management skills working in the healthcare sector at age 17. I learned to manage multiple tasks, prioritise effectively, handle difficult and tense situations, and interact with clients daily. I applied these skills in my role as a paralegal, company secretary, and legal data analyst, where I prioritised work for clients, answered queries, and met deadlines.</w:t>
      </w:r>
    </w:p>
    <w:p w14:paraId="63C6D241" w14:textId="77777777" w:rsidR="00C46DDF" w:rsidRDefault="00C46DDF" w:rsidP="00C46DDF">
      <w:pPr>
        <w:pStyle w:val="NormalWeb"/>
        <w:jc w:val="both"/>
        <w:rPr>
          <w:color w:val="000000"/>
        </w:rPr>
      </w:pPr>
      <w:r>
        <w:rPr>
          <w:color w:val="000000"/>
        </w:rPr>
        <w:t xml:space="preserve">Good communication skills are essential for a lawyer to attract and retain clients. Being clear, timely, and genuine in communication instils confidence and commitment in clients. During </w:t>
      </w:r>
      <w:r>
        <w:rPr>
          <w:color w:val="000000"/>
        </w:rPr>
        <w:lastRenderedPageBreak/>
        <w:t>my time as a paralegal and legal data analyst, I honed my ability to communicate effectively with clients, provide regular updates, and follow up on urgent matters.</w:t>
      </w:r>
    </w:p>
    <w:p w14:paraId="5D7CE127" w14:textId="77777777" w:rsidR="00C46DDF" w:rsidRPr="00777D96" w:rsidRDefault="00C46DDF" w:rsidP="00C46DDF">
      <w:pPr>
        <w:pStyle w:val="NoSpacing"/>
        <w:spacing w:line="276" w:lineRule="auto"/>
        <w:ind w:right="-6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77D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 have a well-rounded curriculum vitae that is a good fit for your firm and would welcome the opportunity to discuss my application with you.</w:t>
      </w:r>
    </w:p>
    <w:p w14:paraId="1AD67155" w14:textId="77777777" w:rsidR="00C46DDF" w:rsidRPr="00777D96" w:rsidRDefault="00C46DDF" w:rsidP="00C46DDF">
      <w:pPr>
        <w:pStyle w:val="NoSpacing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2FC68D64" w14:textId="77777777" w:rsidR="00C46DDF" w:rsidRPr="00777D96" w:rsidRDefault="00C46DDF" w:rsidP="00C46DDF">
      <w:pPr>
        <w:pStyle w:val="NoSpacing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77D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Kind regards</w:t>
      </w:r>
    </w:p>
    <w:p w14:paraId="6F2B020D" w14:textId="77777777" w:rsidR="00C46DDF" w:rsidRPr="00777D96" w:rsidRDefault="00C46DDF" w:rsidP="00C46DDF">
      <w:pPr>
        <w:pStyle w:val="NoSpacing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5FFAACEC" w14:textId="77777777" w:rsidR="00C46DDF" w:rsidRPr="00777D96" w:rsidRDefault="00C46DDF" w:rsidP="00C46DDF">
      <w:pPr>
        <w:pStyle w:val="NoSpacing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77D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Yours sincerely</w:t>
      </w:r>
    </w:p>
    <w:p w14:paraId="2EC8D1D9" w14:textId="77777777" w:rsidR="00C46DDF" w:rsidRPr="00777D96" w:rsidRDefault="00C46DDF" w:rsidP="00C46DDF">
      <w:pPr>
        <w:pStyle w:val="NoSpacing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69272BD3" w14:textId="77777777" w:rsidR="00C46DDF" w:rsidRPr="00777D96" w:rsidRDefault="00C46DDF" w:rsidP="00C46DDF">
      <w:pPr>
        <w:pStyle w:val="NoSpacing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77D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Eoin Tyrrell</w:t>
      </w:r>
    </w:p>
    <w:p w14:paraId="1EC92E1F" w14:textId="77777777" w:rsidR="00C46DDF" w:rsidRPr="00777D96" w:rsidRDefault="00C46DDF" w:rsidP="00C46DDF">
      <w:pPr>
        <w:pStyle w:val="NoSpacing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26FB2764" w14:textId="77777777" w:rsidR="00C46DDF" w:rsidRPr="00777D96" w:rsidRDefault="00C46DDF" w:rsidP="00C46DDF">
      <w:pPr>
        <w:pStyle w:val="NoSpacing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77D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+353 86 341 3408 </w:t>
      </w:r>
    </w:p>
    <w:p w14:paraId="0C22EFCA" w14:textId="77777777" w:rsidR="00C46DDF" w:rsidRPr="00777D96" w:rsidRDefault="00C46DDF" w:rsidP="00C46DDF">
      <w:pPr>
        <w:pStyle w:val="NoSpacing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77D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eointyrrell99@gmail.com</w:t>
      </w:r>
      <w:r w:rsidRPr="00777D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777D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777D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777D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777D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777D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777D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</w:p>
    <w:p w14:paraId="3355BE4C" w14:textId="77777777" w:rsidR="00C46DDF" w:rsidRPr="00777D96" w:rsidRDefault="00C46DDF" w:rsidP="00C46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7B724000" w14:textId="77777777" w:rsidR="00C46DDF" w:rsidRPr="00777D96" w:rsidRDefault="00C46DDF" w:rsidP="00C46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690E2A65" w14:textId="77777777" w:rsidR="00C46DDF" w:rsidRPr="00777D96" w:rsidRDefault="00C46DDF" w:rsidP="00C46DD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5F7D6232" w14:textId="77777777" w:rsidR="00C46DDF" w:rsidRPr="00777D96" w:rsidRDefault="00C46DDF" w:rsidP="00C46DD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682CFB84" w14:textId="77777777" w:rsidR="00C46DDF" w:rsidRPr="00777D96" w:rsidRDefault="00C46DDF" w:rsidP="00C46DD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20B9F19D" w14:textId="77777777" w:rsidR="00C46DDF" w:rsidRDefault="00C46DDF" w:rsidP="00C46DDF"/>
    <w:p w14:paraId="1876D4C7" w14:textId="77777777" w:rsidR="00C46DDF" w:rsidRDefault="00C46DDF" w:rsidP="00C46DDF"/>
    <w:p w14:paraId="7CE762FA" w14:textId="77777777" w:rsidR="00C46DDF" w:rsidRDefault="00C46DDF"/>
    <w:sectPr w:rsidR="00C46D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-webkit-standard">
    <w:altName w:val="Cambria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DDF"/>
    <w:rsid w:val="00C46DDF"/>
    <w:rsid w:val="00FB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2E5DC1"/>
  <w15:chartTrackingRefBased/>
  <w15:docId w15:val="{87708AF1-B6C0-3F4E-AA56-F0EB1E532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DDF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DD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6DD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6DD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6DD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6DD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6DD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6DD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6DD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6DD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6D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6D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6D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6D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6D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6D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6D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6D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6D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6D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46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6DDF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46D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6DDF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46D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6DDF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46D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6D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6D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6DD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46DDF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NormalWeb">
    <w:name w:val="Normal (Web)"/>
    <w:basedOn w:val="Normal"/>
    <w:uiPriority w:val="99"/>
    <w:unhideWhenUsed/>
    <w:rsid w:val="00C46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Eoin Tyrrell</dc:creator>
  <cp:keywords/>
  <dc:description/>
  <cp:lastModifiedBy>Eoin Tyrrell</cp:lastModifiedBy>
  <cp:revision>1</cp:revision>
  <dcterms:created xsi:type="dcterms:W3CDTF">2024-09-22T14:14:00Z</dcterms:created>
  <dcterms:modified xsi:type="dcterms:W3CDTF">2024-09-22T14:23:00Z</dcterms:modified>
</cp:coreProperties>
</file>