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C2" w:rsidRDefault="00062565">
      <w:pPr>
        <w:rPr>
          <w:lang w:val="en-GB"/>
        </w:rPr>
      </w:pPr>
      <w:r>
        <w:rPr>
          <w:lang w:val="en-GB"/>
        </w:rPr>
        <w:t xml:space="preserve">After achieving my </w:t>
      </w:r>
      <w:r w:rsidR="00EC2E0E">
        <w:rPr>
          <w:lang w:val="en-GB"/>
        </w:rPr>
        <w:t xml:space="preserve">degree </w:t>
      </w:r>
      <w:r>
        <w:rPr>
          <w:lang w:val="en-GB"/>
        </w:rPr>
        <w:t xml:space="preserve">in law and business </w:t>
      </w:r>
      <w:r w:rsidR="00EC2E0E">
        <w:rPr>
          <w:lang w:val="en-GB"/>
        </w:rPr>
        <w:t xml:space="preserve">[2:1] in Law and Business at </w:t>
      </w:r>
      <w:proofErr w:type="spellStart"/>
      <w:r w:rsidR="00EC2E0E">
        <w:rPr>
          <w:lang w:val="en-GB"/>
        </w:rPr>
        <w:t>Maynooth</w:t>
      </w:r>
      <w:proofErr w:type="spellEnd"/>
      <w:r w:rsidR="00EC2E0E">
        <w:rPr>
          <w:lang w:val="en-GB"/>
        </w:rPr>
        <w:t xml:space="preserve"> University I decided to begin my professional career. However, I did not begin this journey in the legal profession, which I thought would be my starting point, after studying law and business, it was in fact in the investment funds service industry at </w:t>
      </w:r>
      <w:proofErr w:type="spellStart"/>
      <w:r w:rsidR="00EC2E0E">
        <w:rPr>
          <w:lang w:val="en-GB"/>
        </w:rPr>
        <w:t>StateStreet</w:t>
      </w:r>
      <w:proofErr w:type="spellEnd"/>
      <w:r w:rsidR="00EC2E0E">
        <w:rPr>
          <w:lang w:val="en-GB"/>
        </w:rPr>
        <w:t xml:space="preserve"> where I started. During my time at </w:t>
      </w:r>
      <w:proofErr w:type="spellStart"/>
      <w:r w:rsidR="00EC2E0E">
        <w:rPr>
          <w:lang w:val="en-GB"/>
        </w:rPr>
        <w:t>StateStreet</w:t>
      </w:r>
      <w:proofErr w:type="spellEnd"/>
      <w:r w:rsidR="00EC2E0E">
        <w:rPr>
          <w:lang w:val="en-GB"/>
        </w:rPr>
        <w:t xml:space="preserve">, I work in their transfer agency department, which is responsible for the shareholder register for the funds administered at </w:t>
      </w:r>
      <w:proofErr w:type="spellStart"/>
      <w:r w:rsidR="00EC2E0E">
        <w:rPr>
          <w:lang w:val="en-GB"/>
        </w:rPr>
        <w:t>StateStreet</w:t>
      </w:r>
      <w:proofErr w:type="spellEnd"/>
      <w:r w:rsidR="00EC2E0E">
        <w:rPr>
          <w:lang w:val="en-GB"/>
        </w:rPr>
        <w:t xml:space="preserve">. In plain English, transfer agents receive an instruction, known as a deal, from shareholders in a fund which can either be to buy, sell, transfer, </w:t>
      </w:r>
      <w:proofErr w:type="gramStart"/>
      <w:r w:rsidR="00EC2E0E">
        <w:rPr>
          <w:lang w:val="en-GB"/>
        </w:rPr>
        <w:t>exchange</w:t>
      </w:r>
      <w:proofErr w:type="gramEnd"/>
      <w:r w:rsidR="00EC2E0E">
        <w:rPr>
          <w:lang w:val="en-GB"/>
        </w:rPr>
        <w:t xml:space="preserve"> units within a fund which they are invested in. My primary role within </w:t>
      </w:r>
      <w:proofErr w:type="spellStart"/>
      <w:r w:rsidR="00EC2E0E">
        <w:rPr>
          <w:lang w:val="en-GB"/>
        </w:rPr>
        <w:t>StateStreet</w:t>
      </w:r>
      <w:proofErr w:type="spellEnd"/>
      <w:r w:rsidR="00EC2E0E">
        <w:rPr>
          <w:lang w:val="en-GB"/>
        </w:rPr>
        <w:t xml:space="preserve"> was to liaise with the investors, fund managers and other stakeholders involved in the transfer agency fund administration. </w:t>
      </w:r>
    </w:p>
    <w:p w:rsidR="006F1FC5" w:rsidRDefault="00EC2E0E">
      <w:pPr>
        <w:rPr>
          <w:lang w:val="en-GB"/>
        </w:rPr>
      </w:pPr>
      <w:r>
        <w:rPr>
          <w:lang w:val="en-GB"/>
        </w:rPr>
        <w:t xml:space="preserve">The role itself was very productive, from a self-learning point of view. After studying law, I did not have any academic experience to pull from to be able to understand the reasoning behind the tasks I was carrying out. Instead, I had to learn on the job. This in itself is a key skill I developed at the beginning of my career. As I said my role in </w:t>
      </w:r>
      <w:proofErr w:type="spellStart"/>
      <w:r>
        <w:rPr>
          <w:lang w:val="en-GB"/>
        </w:rPr>
        <w:t>SteetStreet</w:t>
      </w:r>
      <w:proofErr w:type="spellEnd"/>
      <w:r>
        <w:rPr>
          <w:lang w:val="en-GB"/>
        </w:rPr>
        <w:t xml:space="preserve"> was a self-learning experience and I was very eager to be able to develop this skill more, which lead me to apply for a position in Quintillion. This position was short however, I realised two points from my duration at Quintillion. Firstly, I liked to have a job which challenges me on a daily basis, which </w:t>
      </w:r>
      <w:proofErr w:type="spellStart"/>
      <w:r>
        <w:rPr>
          <w:lang w:val="en-GB"/>
        </w:rPr>
        <w:t>StateStreet</w:t>
      </w:r>
      <w:proofErr w:type="spellEnd"/>
      <w:r>
        <w:rPr>
          <w:lang w:val="en-GB"/>
        </w:rPr>
        <w:t xml:space="preserve"> did. Secondly, it was time for me to return to the legal profession, which I began during my university work experience year at McDowell Purcell Solicitors.</w:t>
      </w:r>
    </w:p>
    <w:p w:rsidR="00F3372B" w:rsidRDefault="00EC2E0E">
      <w:pPr>
        <w:rPr>
          <w:lang w:val="en-GB"/>
        </w:rPr>
      </w:pPr>
      <w:r>
        <w:rPr>
          <w:lang w:val="en-GB"/>
        </w:rPr>
        <w:t xml:space="preserve">Quintillion is a company which is wholly owned by US Bancorp and I again worked in the transfer agency department. However, my duties were more operational than what I used to do in </w:t>
      </w:r>
      <w:proofErr w:type="spellStart"/>
      <w:r>
        <w:rPr>
          <w:lang w:val="en-GB"/>
        </w:rPr>
        <w:t>StateStreet</w:t>
      </w:r>
      <w:proofErr w:type="spellEnd"/>
      <w:r>
        <w:rPr>
          <w:lang w:val="en-GB"/>
        </w:rPr>
        <w:t xml:space="preserve">. Nevertheless, I rose to the task and I again had more on the job learning, which I pick up while I was receiving hands on training from colleagues, unlike </w:t>
      </w:r>
      <w:proofErr w:type="spellStart"/>
      <w:r>
        <w:rPr>
          <w:lang w:val="en-GB"/>
        </w:rPr>
        <w:t>StateStreet</w:t>
      </w:r>
      <w:proofErr w:type="spellEnd"/>
      <w:r>
        <w:rPr>
          <w:lang w:val="en-GB"/>
        </w:rPr>
        <w:t xml:space="preserve"> where we received class room based training. I was then able to learn the skills needed to be able to carry out the daily tasks in Quintillion. However, I did find myself distracted, unlike </w:t>
      </w:r>
      <w:proofErr w:type="spellStart"/>
      <w:r>
        <w:rPr>
          <w:lang w:val="en-GB"/>
        </w:rPr>
        <w:t>StateStreet</w:t>
      </w:r>
      <w:proofErr w:type="spellEnd"/>
      <w:r>
        <w:rPr>
          <w:lang w:val="en-GB"/>
        </w:rPr>
        <w:t xml:space="preserve"> and McDowell Purcell. This brings me back to my point when I mentioned that I wanted to return to my legal career. I would like to clarify this point, ever so slightly. Even though my time in McDowell Purcell was short, I considered it to be a building block my legal career of what is to come.</w:t>
      </w:r>
    </w:p>
    <w:p w:rsidR="00974DE1" w:rsidRPr="001E63CC" w:rsidRDefault="00EC2E0E">
      <w:pPr>
        <w:rPr>
          <w:lang w:val="en-GB"/>
        </w:rPr>
      </w:pPr>
      <w:r>
        <w:rPr>
          <w:lang w:val="en-GB"/>
        </w:rPr>
        <w:t xml:space="preserve">In concluding I would like to bring you back to the point I raised before about US Bancorp owing Quintillion. This point may seem out of place in my cover note, however, I think it is the very reason why I decided to return to study law. I became very interested in why companies US companies like US Bancorp and others like </w:t>
      </w:r>
      <w:proofErr w:type="spellStart"/>
      <w:r>
        <w:rPr>
          <w:lang w:val="en-GB"/>
        </w:rPr>
        <w:t>Facebook</w:t>
      </w:r>
      <w:proofErr w:type="spellEnd"/>
      <w:r>
        <w:rPr>
          <w:lang w:val="en-GB"/>
        </w:rPr>
        <w:t xml:space="preserve"> which have no problem conducting certain business activities in Ireland. Furthermore, when there are companies bring parts of their business activities into Ireland from the UK. This very question has struck my excitement in the law, which I enjoyed in university during my competitions in Moot Court. I would like to start my career in law by asking this simple question. Why not pick me to join your firm? As I can look at any situation and not only see the straight forward question but ask why can it not be that way?</w:t>
      </w:r>
    </w:p>
    <w:sectPr w:rsidR="00974DE1" w:rsidRPr="001E63CC" w:rsidSect="006F1F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873D8"/>
    <w:rsid w:val="00062565"/>
    <w:rsid w:val="003723D3"/>
    <w:rsid w:val="007873D8"/>
    <w:rsid w:val="00EC2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7873D8"/>
    <w:pPr>
      <w:spacing w:line="240" w:lineRule="auto"/>
    </w:pPr>
    <w:rPr>
      <w:sz w:val="20"/>
      <w:szCs w:val="20"/>
    </w:rPr>
  </w:style>
  <w:style w:type="character" w:customStyle="1" w:styleId="CommentTextChar">
    <w:name w:val="Comment Text Char"/>
    <w:basedOn w:val="DefaultParagraphFont"/>
    <w:link w:val="CommentText"/>
    <w:uiPriority w:val="99"/>
    <w:semiHidden/>
    <w:rsid w:val="007873D8"/>
    <w:rPr>
      <w:sz w:val="20"/>
      <w:szCs w:val="20"/>
    </w:rPr>
  </w:style>
  <w:style w:type="paragraph" w:styleId="BalloonText">
    <w:name w:val="Balloon Text"/>
    <w:basedOn w:val="Normal"/>
    <w:link w:val="BalloonTextChar"/>
    <w:uiPriority w:val="99"/>
    <w:semiHidden/>
    <w:unhideWhenUsed/>
    <w:rsid w:val="00EC2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Fearghal McDaid</dc:creator>
  <cp:lastModifiedBy>Fearghal McDaid</cp:lastModifiedBy>
  <cp:revision>3</cp:revision>
  <dcterms:created xsi:type="dcterms:W3CDTF">2017-08-09T15:12:00Z</dcterms:created>
  <dcterms:modified xsi:type="dcterms:W3CDTF">2017-08-16T10:48:00Z</dcterms:modified>
</cp:coreProperties>
</file>