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97231365"/>
        <w:docPartObj>
          <w:docPartGallery w:val="Cover Pages"/>
          <w:docPartUnique/>
        </w:docPartObj>
      </w:sdtPr>
      <w:sdtEndPr>
        <w:rPr>
          <w:rStyle w:val="contentcontrolboundarysink"/>
          <w:rFonts w:ascii="Arial" w:hAnsi="Arial" w:cs="Arial"/>
          <w:b/>
          <w:bCs/>
          <w:u w:val="single"/>
          <w:lang w:val="en-GB"/>
        </w:rPr>
      </w:sdtEndPr>
      <w:sdtContent>
        <w:p w14:paraId="519DB397" w14:textId="4A6DA848" w:rsidR="002B2526" w:rsidRPr="00533405" w:rsidRDefault="00533405" w:rsidP="002B2526">
          <w:pPr>
            <w:rPr>
              <w:rStyle w:val="contentcontrolboundarysink"/>
              <w:caps/>
              <w:color w:val="000000" w:themeColor="text1"/>
              <w:sz w:val="24"/>
              <w:szCs w:val="24"/>
            </w:rPr>
          </w:pPr>
          <w:r w:rsidRPr="00502284">
            <w:rPr>
              <w:rStyle w:val="contentcontrolboundarysink"/>
              <w:rFonts w:ascii="Arial" w:hAnsi="Arial" w:cs="Arial"/>
              <w:b/>
              <w:bCs/>
              <w:noProof/>
              <w:u w:val="single"/>
              <w:lang w:val="en-GB"/>
            </w:rPr>
            <mc:AlternateContent>
              <mc:Choice Requires="wps">
                <w:drawing>
                  <wp:anchor distT="45720" distB="45720" distL="114300" distR="114300" simplePos="0" relativeHeight="251661312" behindDoc="0" locked="0" layoutInCell="1" allowOverlap="1" wp14:anchorId="04366085" wp14:editId="664641D7">
                    <wp:simplePos x="0" y="0"/>
                    <wp:positionH relativeFrom="margin">
                      <wp:align>left</wp:align>
                    </wp:positionH>
                    <wp:positionV relativeFrom="paragraph">
                      <wp:posOffset>156945</wp:posOffset>
                    </wp:positionV>
                    <wp:extent cx="6003290" cy="904748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9047747"/>
                            </a:xfrm>
                            <a:prstGeom prst="rect">
                              <a:avLst/>
                            </a:prstGeom>
                            <a:solidFill>
                              <a:srgbClr val="FFFFFF"/>
                            </a:solidFill>
                            <a:ln w="9525">
                              <a:noFill/>
                              <a:miter lim="800000"/>
                              <a:headEnd/>
                              <a:tailEnd/>
                            </a:ln>
                          </wps:spPr>
                          <wps:txbx>
                            <w:txbxContent>
                              <w:p w14:paraId="6A225D08" w14:textId="336F59F2" w:rsidR="000736E1" w:rsidRPr="00F21566" w:rsidRDefault="000736E1" w:rsidP="000736E1">
                                <w:pPr>
                                  <w:rPr>
                                    <w:rFonts w:ascii="Arial" w:hAnsi="Arial" w:cs="Arial"/>
                                  </w:rPr>
                                </w:pPr>
                                <w:r w:rsidRPr="00F21566">
                                  <w:rPr>
                                    <w:rFonts w:ascii="Arial" w:hAnsi="Arial" w:cs="Arial"/>
                                  </w:rPr>
                                  <w:t>Hannah McGinley</w:t>
                                </w:r>
                              </w:p>
                              <w:p w14:paraId="4357EC60" w14:textId="17B0BD96" w:rsidR="000736E1" w:rsidRPr="00F21566" w:rsidRDefault="000736E1" w:rsidP="000736E1">
                                <w:pPr>
                                  <w:rPr>
                                    <w:rFonts w:ascii="Arial" w:hAnsi="Arial" w:cs="Arial"/>
                                  </w:rPr>
                                </w:pPr>
                                <w:r w:rsidRPr="00F21566">
                                  <w:rPr>
                                    <w:rFonts w:ascii="Arial" w:hAnsi="Arial" w:cs="Arial"/>
                                  </w:rPr>
                                  <w:t>Hannah.mcginley@outlook.com</w:t>
                                </w:r>
                              </w:p>
                              <w:p w14:paraId="1F13EB01" w14:textId="0D432EFD" w:rsidR="000736E1" w:rsidRPr="00F21566" w:rsidRDefault="000736E1" w:rsidP="000736E1">
                                <w:pPr>
                                  <w:rPr>
                                    <w:rFonts w:ascii="Arial" w:hAnsi="Arial" w:cs="Arial"/>
                                  </w:rPr>
                                </w:pPr>
                                <w:r w:rsidRPr="00F21566">
                                  <w:rPr>
                                    <w:rFonts w:ascii="Arial" w:hAnsi="Arial" w:cs="Arial"/>
                                  </w:rPr>
                                  <w:t>0863716171</w:t>
                                </w:r>
                              </w:p>
                              <w:p w14:paraId="7DC8D1A3" w14:textId="4B4A14B6" w:rsidR="000736E1" w:rsidRPr="00F21566" w:rsidRDefault="000736E1" w:rsidP="00533405">
                                <w:pPr>
                                  <w:pStyle w:val="NormalWeb"/>
                                  <w:rPr>
                                    <w:rFonts w:ascii="Arial" w:hAnsi="Arial" w:cs="Arial"/>
                                    <w:sz w:val="22"/>
                                    <w:szCs w:val="22"/>
                                  </w:rPr>
                                </w:pPr>
                                <w:r w:rsidRPr="00F21566">
                                  <w:rPr>
                                    <w:rFonts w:ascii="Arial" w:hAnsi="Arial" w:cs="Arial"/>
                                    <w:sz w:val="22"/>
                                    <w:szCs w:val="22"/>
                                  </w:rPr>
                                  <w:t>Dear Recruitment Manager,</w:t>
                                </w:r>
                              </w:p>
                              <w:p w14:paraId="451F2754" w14:textId="77777777" w:rsidR="000736E1" w:rsidRPr="00F21566" w:rsidRDefault="000736E1" w:rsidP="00533405">
                                <w:pPr>
                                  <w:pStyle w:val="NormalWeb"/>
                                  <w:rPr>
                                    <w:rFonts w:ascii="Arial" w:hAnsi="Arial" w:cs="Arial"/>
                                    <w:sz w:val="22"/>
                                    <w:szCs w:val="22"/>
                                  </w:rPr>
                                </w:pPr>
                                <w:r w:rsidRPr="00F21566">
                                  <w:rPr>
                                    <w:rFonts w:ascii="Arial" w:hAnsi="Arial" w:cs="Arial"/>
                                    <w:sz w:val="22"/>
                                    <w:szCs w:val="22"/>
                                  </w:rPr>
                                  <w:t>I am writing to express my interest in becoming a trainee solicitor at Byrne Wallace LLP in 2025. I am certain that I would be a valuable addition to your team based on my considerable legal expertise from my academic studies and positions at Doras, and the Criminal Courts of Justice. The firm's collaborative culture, commitment to trainee development, and significant presence in both the private and public sectors all align with my own professional goals.</w:t>
                                </w:r>
                              </w:p>
                              <w:p w14:paraId="1F1FE9AB" w14:textId="77777777" w:rsidR="000736E1" w:rsidRPr="00F21566" w:rsidRDefault="000736E1" w:rsidP="00533405">
                                <w:pPr>
                                  <w:pStyle w:val="NormalWeb"/>
                                  <w:rPr>
                                    <w:rFonts w:ascii="Arial" w:hAnsi="Arial" w:cs="Arial"/>
                                    <w:sz w:val="22"/>
                                    <w:szCs w:val="22"/>
                                  </w:rPr>
                                </w:pPr>
                                <w:r w:rsidRPr="00F21566">
                                  <w:rPr>
                                    <w:rFonts w:ascii="Arial" w:hAnsi="Arial" w:cs="Arial"/>
                                    <w:sz w:val="22"/>
                                    <w:szCs w:val="22"/>
                                  </w:rPr>
                                  <w:t>Throughout my legal career, I have gained a broad understanding of core areas of law, spanning from human rights to criminal law, through my jobs, and expanded to more diversified fields of law through my college education and FE1 examinations.</w:t>
                                </w:r>
                              </w:p>
                              <w:p w14:paraId="67407A21" w14:textId="65D6F253" w:rsidR="000736E1" w:rsidRPr="00F21566" w:rsidRDefault="000736E1" w:rsidP="00533405">
                                <w:pPr>
                                  <w:pStyle w:val="NormalWeb"/>
                                  <w:rPr>
                                    <w:rFonts w:ascii="Arial" w:hAnsi="Arial" w:cs="Arial"/>
                                    <w:sz w:val="22"/>
                                    <w:szCs w:val="22"/>
                                  </w:rPr>
                                </w:pPr>
                                <w:r w:rsidRPr="00F21566">
                                  <w:rPr>
                                    <w:rFonts w:ascii="Arial" w:hAnsi="Arial" w:cs="Arial"/>
                                    <w:sz w:val="22"/>
                                    <w:szCs w:val="22"/>
                                  </w:rPr>
                                  <w:t>As a Judicial Assistant at the Circuit Criminal Court, I honed my capacity to work under pressure by juggling courtroom duties, legal research, and communication with court personnel and barristers. This experience, combined with my project work at Doras, where I led impactful initiatives to improve migrant rights in Ireland, has honed my communication, problem-solving, and organisational skills, all of which align closely with Byrne Wallace's values of intelligence, clear communication, and converting complex legal issues into actionable advice.</w:t>
                                </w:r>
                              </w:p>
                              <w:p w14:paraId="54C90F50" w14:textId="6CE484D4" w:rsidR="00F21566" w:rsidRPr="00F21566" w:rsidRDefault="00F21566" w:rsidP="00533405">
                                <w:pPr>
                                  <w:pStyle w:val="NormalWeb"/>
                                  <w:rPr>
                                    <w:rFonts w:ascii="Arial" w:hAnsi="Arial" w:cs="Arial"/>
                                    <w:sz w:val="22"/>
                                    <w:szCs w:val="22"/>
                                  </w:rPr>
                                </w:pPr>
                                <w:r w:rsidRPr="00F21566">
                                  <w:rPr>
                                    <w:rFonts w:ascii="Arial" w:hAnsi="Arial" w:cs="Arial"/>
                                    <w:sz w:val="22"/>
                                    <w:szCs w:val="22"/>
                                  </w:rPr>
                                  <w:t>What most interests me about Byrne Wallace is the firm's commitment to assisting trainees in becoming well-rounded solicitors, as emphasised in your trainee webinar. I find your emphasis on providing a variety of opportunities through departmental rotations to be very appealing, as it will enhance my legal foundation and help me refine my client-</w:t>
                                </w:r>
                                <w:r w:rsidR="00533405" w:rsidRPr="00F21566">
                                  <w:rPr>
                                    <w:rFonts w:ascii="Arial" w:hAnsi="Arial" w:cs="Arial"/>
                                    <w:sz w:val="22"/>
                                    <w:szCs w:val="22"/>
                                  </w:rPr>
                                  <w:t>centred</w:t>
                                </w:r>
                                <w:r w:rsidRPr="00F21566">
                                  <w:rPr>
                                    <w:rFonts w:ascii="Arial" w:hAnsi="Arial" w:cs="Arial"/>
                                    <w:sz w:val="22"/>
                                    <w:szCs w:val="22"/>
                                  </w:rPr>
                                  <w:t xml:space="preserve"> advice skills. Apart from expanding my legal expertise in areas such as real estate, construction, and children's rights law, I am thrilled to uphold Byrne Wallace's excellent client care standards.</w:t>
                                </w:r>
                              </w:p>
                              <w:p w14:paraId="261415A3" w14:textId="77777777" w:rsidR="00F21566" w:rsidRPr="00F21566" w:rsidRDefault="00F21566" w:rsidP="00533405">
                                <w:pPr>
                                  <w:pStyle w:val="NormalWeb"/>
                                  <w:rPr>
                                    <w:rFonts w:ascii="Arial" w:hAnsi="Arial" w:cs="Arial"/>
                                    <w:sz w:val="22"/>
                                    <w:szCs w:val="22"/>
                                  </w:rPr>
                                </w:pPr>
                                <w:r w:rsidRPr="00F21566">
                                  <w:rPr>
                                    <w:rFonts w:ascii="Arial" w:hAnsi="Arial" w:cs="Arial"/>
                                    <w:sz w:val="22"/>
                                    <w:szCs w:val="22"/>
                                  </w:rPr>
                                  <w:t>My philosophy of teamwork is similar to Byrne Wallace's, who places a strong focus on mutual respect and cooperation between the firm and its clients. Whether overseeing a project in the hectic criminal justice system or organising stakeholder feedback for my research on the rights of migrants, I have always appreciated open and courteous communication. Furthermore, I identify with the company's dedication to work-life balance, wellness, and important community outreach initiatives like the Solas Project. Additionally, I find the social committee's dedication to fostering meaningful collaborations—particularly through more active events such as the Hell and Back challenge to be really intriguing. I am excited to contribute to the inclusive work environment that I believe is necessary for individuals to succeed both personally and professionally.</w:t>
                                </w:r>
                              </w:p>
                              <w:p w14:paraId="109F1BD1" w14:textId="021B5770"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I'm excited about the chance to join Byrne Wallace and contribute my proactive attitude, meticulous attention to detail, and enthusiasm for legal advocacy.</w:t>
                                </w:r>
                              </w:p>
                              <w:p w14:paraId="42FACB2F" w14:textId="77777777"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I would welcome the chance to discuss my application further and am available at your convenience for an interview.</w:t>
                                </w:r>
                              </w:p>
                              <w:p w14:paraId="2A51B500" w14:textId="77777777"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Thank you for considering my application.</w:t>
                                </w:r>
                              </w:p>
                              <w:p w14:paraId="1B997C32" w14:textId="77777777"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Yours sincerely,</w:t>
                                </w:r>
                              </w:p>
                              <w:p w14:paraId="5338B66B" w14:textId="6A3E50AB" w:rsidR="002B2526" w:rsidRPr="00F21566" w:rsidRDefault="00F21566" w:rsidP="00533405">
                                <w:pPr>
                                  <w:rPr>
                                    <w:rFonts w:ascii="Arial" w:hAnsi="Arial" w:cs="Arial"/>
                                  </w:rPr>
                                </w:pPr>
                                <w:r w:rsidRPr="00F21566">
                                  <w:rPr>
                                    <w:rFonts w:ascii="Arial" w:eastAsia="Times New Roman" w:hAnsi="Arial" w:cs="Arial"/>
                                    <w:lang w:eastAsia="en-IE"/>
                                  </w:rPr>
                                  <w:t>Hannah McGinley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6085" id="_x0000_t202" coordsize="21600,21600" o:spt="202" path="m,l,21600r21600,l21600,xe">
                    <v:stroke joinstyle="miter"/>
                    <v:path gradientshapeok="t" o:connecttype="rect"/>
                  </v:shapetype>
                  <v:shape id="Text Box 2" o:spid="_x0000_s1026" type="#_x0000_t202" style="position:absolute;margin-left:0;margin-top:12.35pt;width:472.7pt;height:712.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" stroked="f">
                    <v:textbox>
                      <w:txbxContent>
                        <w:p w14:paraId="6A225D08" w14:textId="336F59F2" w:rsidR="000736E1" w:rsidRPr="00F21566" w:rsidRDefault="000736E1" w:rsidP="000736E1">
                          <w:pPr>
                            <w:rPr>
                              <w:rFonts w:ascii="Arial" w:hAnsi="Arial" w:cs="Arial"/>
                            </w:rPr>
                          </w:pPr>
                          <w:r w:rsidRPr="00F21566">
                            <w:rPr>
                              <w:rFonts w:ascii="Arial" w:hAnsi="Arial" w:cs="Arial"/>
                            </w:rPr>
                            <w:t>Hannah McGinley</w:t>
                          </w:r>
                        </w:p>
                        <w:p w14:paraId="4357EC60" w14:textId="17B0BD96" w:rsidR="000736E1" w:rsidRPr="00F21566" w:rsidRDefault="000736E1" w:rsidP="000736E1">
                          <w:pPr>
                            <w:rPr>
                              <w:rFonts w:ascii="Arial" w:hAnsi="Arial" w:cs="Arial"/>
                            </w:rPr>
                          </w:pPr>
                          <w:r w:rsidRPr="00F21566">
                            <w:rPr>
                              <w:rFonts w:ascii="Arial" w:hAnsi="Arial" w:cs="Arial"/>
                            </w:rPr>
                            <w:t>Hannah.mcginley@outlook.com</w:t>
                          </w:r>
                        </w:p>
                        <w:p w14:paraId="1F13EB01" w14:textId="0D432EFD" w:rsidR="000736E1" w:rsidRPr="00F21566" w:rsidRDefault="000736E1" w:rsidP="000736E1">
                          <w:pPr>
                            <w:rPr>
                              <w:rFonts w:ascii="Arial" w:hAnsi="Arial" w:cs="Arial"/>
                            </w:rPr>
                          </w:pPr>
                          <w:r w:rsidRPr="00F21566">
                            <w:rPr>
                              <w:rFonts w:ascii="Arial" w:hAnsi="Arial" w:cs="Arial"/>
                            </w:rPr>
                            <w:t>0863716171</w:t>
                          </w:r>
                        </w:p>
                        <w:p w14:paraId="7DC8D1A3" w14:textId="4B4A14B6" w:rsidR="000736E1" w:rsidRPr="00F21566" w:rsidRDefault="000736E1" w:rsidP="00533405">
                          <w:pPr>
                            <w:pStyle w:val="NormalWeb"/>
                            <w:rPr>
                              <w:rFonts w:ascii="Arial" w:hAnsi="Arial" w:cs="Arial"/>
                              <w:sz w:val="22"/>
                              <w:szCs w:val="22"/>
                            </w:rPr>
                          </w:pPr>
                          <w:r w:rsidRPr="00F21566">
                            <w:rPr>
                              <w:rFonts w:ascii="Arial" w:hAnsi="Arial" w:cs="Arial"/>
                              <w:sz w:val="22"/>
                              <w:szCs w:val="22"/>
                            </w:rPr>
                            <w:t>Dear Recruitment Manager,</w:t>
                          </w:r>
                        </w:p>
                        <w:p w14:paraId="451F2754" w14:textId="77777777" w:rsidR="000736E1" w:rsidRPr="00F21566" w:rsidRDefault="000736E1" w:rsidP="00533405">
                          <w:pPr>
                            <w:pStyle w:val="NormalWeb"/>
                            <w:rPr>
                              <w:rFonts w:ascii="Arial" w:hAnsi="Arial" w:cs="Arial"/>
                              <w:sz w:val="22"/>
                              <w:szCs w:val="22"/>
                            </w:rPr>
                          </w:pPr>
                          <w:r w:rsidRPr="00F21566">
                            <w:rPr>
                              <w:rFonts w:ascii="Arial" w:hAnsi="Arial" w:cs="Arial"/>
                              <w:sz w:val="22"/>
                              <w:szCs w:val="22"/>
                            </w:rPr>
                            <w:t>I am writing to express my interest in becoming a trainee solicitor at Byrne Wallace LLP in 2025. I am certain that I would be a valuable addition to your team based on my considerable legal expertise from my academic studies and positions at Doras, and the Criminal Courts of Justice. The firm's collaborative culture, commitment to trainee development, and significant presence in both the private and public sectors all align with my own professional goals.</w:t>
                          </w:r>
                        </w:p>
                        <w:p w14:paraId="1F1FE9AB" w14:textId="77777777" w:rsidR="000736E1" w:rsidRPr="00F21566" w:rsidRDefault="000736E1" w:rsidP="00533405">
                          <w:pPr>
                            <w:pStyle w:val="NormalWeb"/>
                            <w:rPr>
                              <w:rFonts w:ascii="Arial" w:hAnsi="Arial" w:cs="Arial"/>
                              <w:sz w:val="22"/>
                              <w:szCs w:val="22"/>
                            </w:rPr>
                          </w:pPr>
                          <w:r w:rsidRPr="00F21566">
                            <w:rPr>
                              <w:rFonts w:ascii="Arial" w:hAnsi="Arial" w:cs="Arial"/>
                              <w:sz w:val="22"/>
                              <w:szCs w:val="22"/>
                            </w:rPr>
                            <w:t>Throughout my legal career, I have gained a broad understanding of core areas of law, spanning from human rights to criminal law, through my jobs, and expanded to more diversified fields of law through my college education and FE1 examinations.</w:t>
                          </w:r>
                        </w:p>
                        <w:p w14:paraId="67407A21" w14:textId="65D6F253" w:rsidR="000736E1" w:rsidRPr="00F21566" w:rsidRDefault="000736E1" w:rsidP="00533405">
                          <w:pPr>
                            <w:pStyle w:val="NormalWeb"/>
                            <w:rPr>
                              <w:rFonts w:ascii="Arial" w:hAnsi="Arial" w:cs="Arial"/>
                              <w:sz w:val="22"/>
                              <w:szCs w:val="22"/>
                            </w:rPr>
                          </w:pPr>
                          <w:r w:rsidRPr="00F21566">
                            <w:rPr>
                              <w:rFonts w:ascii="Arial" w:hAnsi="Arial" w:cs="Arial"/>
                              <w:sz w:val="22"/>
                              <w:szCs w:val="22"/>
                            </w:rPr>
                            <w:t>As a Judicial Assistant at the Circuit Criminal Court, I honed my capacity to work under pressure by juggling courtroom duties, legal research, and communication with court personnel and barristers. This experience, combined with my project work at Doras, where I led impactful initiatives to improve migrant rights in Ireland, has honed my communication, problem-solving, and organisational skills, all of which align closely with Byrne Wallace's values of intelligence, clear communication, and converting complex legal issues into actionable advice.</w:t>
                          </w:r>
                        </w:p>
                        <w:p w14:paraId="54C90F50" w14:textId="6CE484D4" w:rsidR="00F21566" w:rsidRPr="00F21566" w:rsidRDefault="00F21566" w:rsidP="00533405">
                          <w:pPr>
                            <w:pStyle w:val="NormalWeb"/>
                            <w:rPr>
                              <w:rFonts w:ascii="Arial" w:hAnsi="Arial" w:cs="Arial"/>
                              <w:sz w:val="22"/>
                              <w:szCs w:val="22"/>
                            </w:rPr>
                          </w:pPr>
                          <w:r w:rsidRPr="00F21566">
                            <w:rPr>
                              <w:rFonts w:ascii="Arial" w:hAnsi="Arial" w:cs="Arial"/>
                              <w:sz w:val="22"/>
                              <w:szCs w:val="22"/>
                            </w:rPr>
                            <w:t>What most interests me about Byrne Wallace is the firm's commitment to assisting trainees in becoming well-rounded solicitors, as emphasised in your trainee webinar. I find your emphasis on providing a variety of opportunities through departmental rotations to be very appealing, as it will enhance my legal foundation and help me refine my client-</w:t>
                          </w:r>
                          <w:r w:rsidR="00533405" w:rsidRPr="00F21566">
                            <w:rPr>
                              <w:rFonts w:ascii="Arial" w:hAnsi="Arial" w:cs="Arial"/>
                              <w:sz w:val="22"/>
                              <w:szCs w:val="22"/>
                            </w:rPr>
                            <w:t>centred</w:t>
                          </w:r>
                          <w:r w:rsidRPr="00F21566">
                            <w:rPr>
                              <w:rFonts w:ascii="Arial" w:hAnsi="Arial" w:cs="Arial"/>
                              <w:sz w:val="22"/>
                              <w:szCs w:val="22"/>
                            </w:rPr>
                            <w:t xml:space="preserve"> advice skills. Apart from expanding my legal expertise in areas such as real estate, construction, and children's rights law, I am thrilled to uphold Byrne Wallace's excellent client care standards.</w:t>
                          </w:r>
                        </w:p>
                        <w:p w14:paraId="261415A3" w14:textId="77777777" w:rsidR="00F21566" w:rsidRPr="00F21566" w:rsidRDefault="00F21566" w:rsidP="00533405">
                          <w:pPr>
                            <w:pStyle w:val="NormalWeb"/>
                            <w:rPr>
                              <w:rFonts w:ascii="Arial" w:hAnsi="Arial" w:cs="Arial"/>
                              <w:sz w:val="22"/>
                              <w:szCs w:val="22"/>
                            </w:rPr>
                          </w:pPr>
                          <w:r w:rsidRPr="00F21566">
                            <w:rPr>
                              <w:rFonts w:ascii="Arial" w:hAnsi="Arial" w:cs="Arial"/>
                              <w:sz w:val="22"/>
                              <w:szCs w:val="22"/>
                            </w:rPr>
                            <w:t>My philosophy of teamwork is similar to Byrne Wallace's, who places a strong focus on mutual respect and cooperation between the firm and its clients. Whether overseeing a project in the hectic criminal justice system or organising stakeholder feedback for my research on the rights of migrants, I have always appreciated open and courteous communication. Furthermore, I identify with the company's dedication to work-life balance, wellness, and important community outreach initiatives like the Solas Project. Additionally, I find the social committee's dedication to fostering meaningful collaborations—particularly through more active events such as the Hell and Back challenge to be really intriguing. I am excited to contribute to the inclusive work environment that I believe is necessary for individuals to succeed both personally and professionally.</w:t>
                          </w:r>
                        </w:p>
                        <w:p w14:paraId="109F1BD1" w14:textId="021B5770"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I'm excited about the chance to join Byrne Wallace and contribute my proactive attitude, meticulous attention to detail, and enthusiasm for legal advocacy.</w:t>
                          </w:r>
                        </w:p>
                        <w:p w14:paraId="42FACB2F" w14:textId="77777777"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I would welcome the chance to discuss my application further and am available at your convenience for an interview.</w:t>
                          </w:r>
                        </w:p>
                        <w:p w14:paraId="2A51B500" w14:textId="77777777"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Thank you for considering my application.</w:t>
                          </w:r>
                        </w:p>
                        <w:p w14:paraId="1B997C32" w14:textId="77777777" w:rsidR="00F21566" w:rsidRPr="00F21566" w:rsidRDefault="00F21566" w:rsidP="00533405">
                          <w:pPr>
                            <w:rPr>
                              <w:rFonts w:ascii="Arial" w:eastAsia="Times New Roman" w:hAnsi="Arial" w:cs="Arial"/>
                              <w:lang w:eastAsia="en-IE"/>
                            </w:rPr>
                          </w:pPr>
                          <w:r w:rsidRPr="00F21566">
                            <w:rPr>
                              <w:rFonts w:ascii="Arial" w:eastAsia="Times New Roman" w:hAnsi="Arial" w:cs="Arial"/>
                              <w:lang w:eastAsia="en-IE"/>
                            </w:rPr>
                            <w:t>Yours sincerely,</w:t>
                          </w:r>
                        </w:p>
                        <w:p w14:paraId="5338B66B" w14:textId="6A3E50AB" w:rsidR="002B2526" w:rsidRPr="00F21566" w:rsidRDefault="00F21566" w:rsidP="00533405">
                          <w:pPr>
                            <w:rPr>
                              <w:rFonts w:ascii="Arial" w:hAnsi="Arial" w:cs="Arial"/>
                            </w:rPr>
                          </w:pPr>
                          <w:r w:rsidRPr="00F21566">
                            <w:rPr>
                              <w:rFonts w:ascii="Arial" w:eastAsia="Times New Roman" w:hAnsi="Arial" w:cs="Arial"/>
                              <w:lang w:eastAsia="en-IE"/>
                            </w:rPr>
                            <w:t>Hannah McGinley</w:t>
                          </w:r>
                        </w:p>
                      </w:txbxContent>
                    </v:textbox>
                    <w10:wrap type="square" anchorx="margin"/>
                  </v:shape>
                </w:pict>
              </mc:Fallback>
            </mc:AlternateContent>
          </w:r>
          <w:r w:rsidR="002B2526">
            <w:rPr>
              <w:noProof/>
            </w:rPr>
            <mc:AlternateContent>
              <mc:Choice Requires="wps">
                <w:drawing>
                  <wp:anchor distT="0" distB="0" distL="182880" distR="182880" simplePos="0" relativeHeight="251660288" behindDoc="1" locked="0" layoutInCell="1" allowOverlap="1" wp14:anchorId="29FF9447" wp14:editId="34E239FA">
                    <wp:simplePos x="0" y="0"/>
                    <wp:positionH relativeFrom="margin">
                      <wp:posOffset>312420</wp:posOffset>
                    </wp:positionH>
                    <wp:positionV relativeFrom="page">
                      <wp:posOffset>288290</wp:posOffset>
                    </wp:positionV>
                    <wp:extent cx="4776470" cy="781685"/>
                    <wp:effectExtent l="0" t="0" r="5080" b="0"/>
                    <wp:wrapTight wrapText="bothSides">
                      <wp:wrapPolygon edited="0">
                        <wp:start x="0" y="0"/>
                        <wp:lineTo x="0" y="21056"/>
                        <wp:lineTo x="21537" y="21056"/>
                        <wp:lineTo x="21537" y="0"/>
                        <wp:lineTo x="0" y="0"/>
                      </wp:wrapPolygon>
                    </wp:wrapTight>
                    <wp:docPr id="131" name="Text Box 131"/>
                    <wp:cNvGraphicFramePr/>
                    <a:graphic xmlns:a="http://schemas.openxmlformats.org/drawingml/2006/main">
                      <a:graphicData uri="http://schemas.microsoft.com/office/word/2010/wordprocessingShape">
                        <wps:wsp>
                          <wps:cNvSpPr txBox="1"/>
                          <wps:spPr>
                            <a:xfrm>
                              <a:off x="0" y="0"/>
                              <a:ext cx="4776470" cy="781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5DCD" w14:textId="63B3CB1E" w:rsidR="002B2526" w:rsidRPr="00533405" w:rsidRDefault="00CA6B4F" w:rsidP="00533405">
                                <w:pPr>
                                  <w:pStyle w:val="NoSpacing"/>
                                  <w:spacing w:before="40" w:after="560" w:line="216" w:lineRule="auto"/>
                                  <w:jc w:val="center"/>
                                  <w:rPr>
                                    <w:rFonts w:ascii="Arial" w:hAnsi="Arial" w:cs="Arial"/>
                                    <w:caps/>
                                    <w:color w:val="985EFF" w:themeColor="accent5"/>
                                    <w:sz w:val="20"/>
                                    <w:szCs w:val="20"/>
                                  </w:rPr>
                                </w:pPr>
                                <w:sdt>
                                  <w:sdtPr>
                                    <w:rPr>
                                      <w:rFonts w:ascii="Arial" w:hAnsi="Arial" w:cs="Arial"/>
                                      <w:color w:val="000000" w:themeColor="text1"/>
                                      <w:sz w:val="44"/>
                                      <w:szCs w:val="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569DB">
                                      <w:rPr>
                                        <w:rFonts w:ascii="Arial" w:hAnsi="Arial" w:cs="Arial"/>
                                        <w:color w:val="000000" w:themeColor="text1"/>
                                        <w:sz w:val="44"/>
                                        <w:szCs w:val="44"/>
                                      </w:rPr>
                                      <w:t xml:space="preserve">Byrne Wallace LLP, Trainee Solicitor </w:t>
                                    </w:r>
                                    <w:r w:rsidR="00E10983">
                                      <w:rPr>
                                        <w:rFonts w:ascii="Arial" w:hAnsi="Arial" w:cs="Arial"/>
                                        <w:color w:val="000000" w:themeColor="text1"/>
                                        <w:sz w:val="44"/>
                                        <w:szCs w:val="44"/>
                                      </w:rPr>
                                      <w:t>Application</w:t>
                                    </w:r>
                                    <w:r w:rsidR="00C569DB">
                                      <w:rPr>
                                        <w:rFonts w:ascii="Arial" w:hAnsi="Arial" w:cs="Arial"/>
                                        <w:color w:val="000000" w:themeColor="text1"/>
                                        <w:sz w:val="44"/>
                                        <w:szCs w:val="44"/>
                                      </w:rPr>
                                      <w:t xml:space="preserve"> 2025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FF9447" id="Text Box 131" o:spid="_x0000_s1027" type="#_x0000_t202" style="position:absolute;margin-left:24.6pt;margin-top:22.7pt;width:376.1pt;height:61.55pt;z-index:-25165619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" filled="f" stroked="f" strokeweight=".5pt">
                    <v:textbox inset="0,0,0,0">
                      <w:txbxContent>
                        <w:p w14:paraId="56245DCD" w14:textId="63B3CB1E" w:rsidR="002B2526" w:rsidRPr="00533405" w:rsidRDefault="00CA6B4F" w:rsidP="00533405">
                          <w:pPr>
                            <w:pStyle w:val="NoSpacing"/>
                            <w:spacing w:before="40" w:after="560" w:line="216" w:lineRule="auto"/>
                            <w:jc w:val="center"/>
                            <w:rPr>
                              <w:rFonts w:ascii="Arial" w:hAnsi="Arial" w:cs="Arial"/>
                              <w:caps/>
                              <w:color w:val="985EFF" w:themeColor="accent5"/>
                              <w:sz w:val="20"/>
                              <w:szCs w:val="20"/>
                            </w:rPr>
                          </w:pPr>
                          <w:sdt>
                            <w:sdtPr>
                              <w:rPr>
                                <w:rFonts w:ascii="Arial" w:hAnsi="Arial" w:cs="Arial"/>
                                <w:color w:val="000000" w:themeColor="text1"/>
                                <w:sz w:val="44"/>
                                <w:szCs w:val="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569DB">
                                <w:rPr>
                                  <w:rFonts w:ascii="Arial" w:hAnsi="Arial" w:cs="Arial"/>
                                  <w:color w:val="000000" w:themeColor="text1"/>
                                  <w:sz w:val="44"/>
                                  <w:szCs w:val="44"/>
                                </w:rPr>
                                <w:t xml:space="preserve">Byrne Wallace LLP, Trainee Solicitor </w:t>
                              </w:r>
                              <w:r w:rsidR="00E10983">
                                <w:rPr>
                                  <w:rFonts w:ascii="Arial" w:hAnsi="Arial" w:cs="Arial"/>
                                  <w:color w:val="000000" w:themeColor="text1"/>
                                  <w:sz w:val="44"/>
                                  <w:szCs w:val="44"/>
                                </w:rPr>
                                <w:t>Application</w:t>
                              </w:r>
                              <w:r w:rsidR="00C569DB">
                                <w:rPr>
                                  <w:rFonts w:ascii="Arial" w:hAnsi="Arial" w:cs="Arial"/>
                                  <w:color w:val="000000" w:themeColor="text1"/>
                                  <w:sz w:val="44"/>
                                  <w:szCs w:val="44"/>
                                </w:rPr>
                                <w:t xml:space="preserve"> 2025</w:t>
                              </w:r>
                            </w:sdtContent>
                          </w:sdt>
                        </w:p>
                      </w:txbxContent>
                    </v:textbox>
                    <w10:wrap type="tight" anchorx="margin" anchory="page"/>
                  </v:shape>
                </w:pict>
              </mc:Fallback>
            </mc:AlternateContent>
          </w:r>
        </w:p>
      </w:sdtContent>
    </w:sdt>
    <w:sectPr w:rsidR="002B2526" w:rsidRPr="005334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2E3E" w14:textId="77777777" w:rsidR="00252355" w:rsidRDefault="00252355" w:rsidP="00533405">
      <w:pPr>
        <w:spacing w:after="0" w:line="240" w:lineRule="auto"/>
      </w:pPr>
      <w:r>
        <w:separator/>
      </w:r>
    </w:p>
  </w:endnote>
  <w:endnote w:type="continuationSeparator" w:id="0">
    <w:p w14:paraId="1CF47538" w14:textId="77777777" w:rsidR="00252355" w:rsidRDefault="00252355" w:rsidP="0053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3B71" w14:textId="77777777" w:rsidR="00252355" w:rsidRDefault="00252355" w:rsidP="00533405">
      <w:pPr>
        <w:spacing w:after="0" w:line="240" w:lineRule="auto"/>
      </w:pPr>
      <w:r>
        <w:separator/>
      </w:r>
    </w:p>
  </w:footnote>
  <w:footnote w:type="continuationSeparator" w:id="0">
    <w:p w14:paraId="74AC8DAF" w14:textId="77777777" w:rsidR="00252355" w:rsidRDefault="00252355" w:rsidP="00533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26"/>
    <w:rsid w:val="00003D64"/>
    <w:rsid w:val="000736E1"/>
    <w:rsid w:val="00252355"/>
    <w:rsid w:val="002B2526"/>
    <w:rsid w:val="00492DF5"/>
    <w:rsid w:val="00533405"/>
    <w:rsid w:val="00914DED"/>
    <w:rsid w:val="00AF65B3"/>
    <w:rsid w:val="00C569DB"/>
    <w:rsid w:val="00CA6B4F"/>
    <w:rsid w:val="00E10983"/>
    <w:rsid w:val="00F21566"/>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9BD9"/>
  <w15:chartTrackingRefBased/>
  <w15:docId w15:val="{39187626-7124-41B9-832B-091723EE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controlboundarysink">
    <w:name w:val="contentcontrolboundarysink"/>
    <w:basedOn w:val="DefaultParagraphFont"/>
    <w:rsid w:val="002B2526"/>
  </w:style>
  <w:style w:type="paragraph" w:styleId="NoSpacing">
    <w:name w:val="No Spacing"/>
    <w:link w:val="NoSpacingChar"/>
    <w:uiPriority w:val="1"/>
    <w:qFormat/>
    <w:rsid w:val="002B25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2526"/>
    <w:rPr>
      <w:rFonts w:eastAsiaTheme="minorEastAsia"/>
      <w:lang w:val="en-US"/>
    </w:rPr>
  </w:style>
  <w:style w:type="paragraph" w:styleId="NormalWeb">
    <w:name w:val="Normal (Web)"/>
    <w:basedOn w:val="Normal"/>
    <w:uiPriority w:val="99"/>
    <w:semiHidden/>
    <w:unhideWhenUsed/>
    <w:rsid w:val="000736E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33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405"/>
  </w:style>
  <w:style w:type="paragraph" w:styleId="Footer">
    <w:name w:val="footer"/>
    <w:basedOn w:val="Normal"/>
    <w:link w:val="FooterChar"/>
    <w:uiPriority w:val="99"/>
    <w:unhideWhenUsed/>
    <w:rsid w:val="00533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9586">
      <w:bodyDiv w:val="1"/>
      <w:marLeft w:val="0"/>
      <w:marRight w:val="0"/>
      <w:marTop w:val="0"/>
      <w:marBottom w:val="0"/>
      <w:divBdr>
        <w:top w:val="none" w:sz="0" w:space="0" w:color="auto"/>
        <w:left w:val="none" w:sz="0" w:space="0" w:color="auto"/>
        <w:bottom w:val="none" w:sz="0" w:space="0" w:color="auto"/>
        <w:right w:val="none" w:sz="0" w:space="0" w:color="auto"/>
      </w:divBdr>
    </w:div>
    <w:div w:id="719474599">
      <w:bodyDiv w:val="1"/>
      <w:marLeft w:val="0"/>
      <w:marRight w:val="0"/>
      <w:marTop w:val="0"/>
      <w:marBottom w:val="0"/>
      <w:divBdr>
        <w:top w:val="none" w:sz="0" w:space="0" w:color="auto"/>
        <w:left w:val="none" w:sz="0" w:space="0" w:color="auto"/>
        <w:bottom w:val="none" w:sz="0" w:space="0" w:color="auto"/>
        <w:right w:val="none" w:sz="0" w:space="0" w:color="auto"/>
      </w:divBdr>
    </w:div>
    <w:div w:id="844436435">
      <w:bodyDiv w:val="1"/>
      <w:marLeft w:val="0"/>
      <w:marRight w:val="0"/>
      <w:marTop w:val="0"/>
      <w:marBottom w:val="0"/>
      <w:divBdr>
        <w:top w:val="none" w:sz="0" w:space="0" w:color="auto"/>
        <w:left w:val="none" w:sz="0" w:space="0" w:color="auto"/>
        <w:bottom w:val="none" w:sz="0" w:space="0" w:color="auto"/>
        <w:right w:val="none" w:sz="0" w:space="0" w:color="auto"/>
      </w:divBdr>
    </w:div>
    <w:div w:id="1330333412">
      <w:bodyDiv w:val="1"/>
      <w:marLeft w:val="0"/>
      <w:marRight w:val="0"/>
      <w:marTop w:val="0"/>
      <w:marBottom w:val="0"/>
      <w:divBdr>
        <w:top w:val="none" w:sz="0" w:space="0" w:color="auto"/>
        <w:left w:val="none" w:sz="0" w:space="0" w:color="auto"/>
        <w:bottom w:val="none" w:sz="0" w:space="0" w:color="auto"/>
        <w:right w:val="none" w:sz="0" w:space="0" w:color="auto"/>
      </w:divBdr>
    </w:div>
    <w:div w:id="2091660526">
      <w:bodyDiv w:val="1"/>
      <w:marLeft w:val="0"/>
      <w:marRight w:val="0"/>
      <w:marTop w:val="0"/>
      <w:marBottom w:val="0"/>
      <w:divBdr>
        <w:top w:val="none" w:sz="0" w:space="0" w:color="auto"/>
        <w:left w:val="none" w:sz="0" w:space="0" w:color="auto"/>
        <w:bottom w:val="none" w:sz="0" w:space="0" w:color="auto"/>
        <w:right w:val="none" w:sz="0" w:space="0" w:color="auto"/>
      </w:divBdr>
    </w:div>
    <w:div w:id="21080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Byrne Wallace LLP, Trainee Solicitor Application 2025</dc:title>
  <dc:subject/>
  <dc:creator>Hannah McGinley</dc:creator>
  <cp:keywords/>
  <dc:description/>
  <cp:lastModifiedBy>Hannah McGinley</cp:lastModifiedBy>
  <cp:revision>5</cp:revision>
  <dcterms:created xsi:type="dcterms:W3CDTF">2024-09-25T10:54:00Z</dcterms:created>
  <dcterms:modified xsi:type="dcterms:W3CDTF">2024-10-01T07:36:00Z</dcterms:modified>
</cp:coreProperties>
</file>