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420857" w14:textId="77777777" w:rsidR="003D25C3" w:rsidRDefault="003D25C3" w:rsidP="003D25C3">
      <w:pPr>
        <w:spacing w:line="276" w:lineRule="auto"/>
        <w:jc w:val="right"/>
      </w:pPr>
      <w:r>
        <w:t>Iseult Martin</w:t>
      </w:r>
    </w:p>
    <w:p w14:paraId="1246C89A" w14:textId="77777777" w:rsidR="003D25C3" w:rsidRDefault="003D25C3" w:rsidP="003D25C3">
      <w:pPr>
        <w:spacing w:line="276" w:lineRule="auto"/>
        <w:jc w:val="right"/>
      </w:pPr>
      <w:r>
        <w:t xml:space="preserve">22 Abington </w:t>
      </w:r>
    </w:p>
    <w:p w14:paraId="408A6B00" w14:textId="77777777" w:rsidR="003D25C3" w:rsidRDefault="003D25C3" w:rsidP="003D25C3">
      <w:pPr>
        <w:spacing w:line="276" w:lineRule="auto"/>
        <w:jc w:val="right"/>
      </w:pPr>
      <w:proofErr w:type="spellStart"/>
      <w:r>
        <w:t>Malahide</w:t>
      </w:r>
      <w:proofErr w:type="spellEnd"/>
      <w:r>
        <w:t xml:space="preserve"> </w:t>
      </w:r>
    </w:p>
    <w:p w14:paraId="1937BB8A" w14:textId="77777777" w:rsidR="003D25C3" w:rsidRDefault="003D25C3" w:rsidP="003D25C3">
      <w:pPr>
        <w:spacing w:line="276" w:lineRule="auto"/>
        <w:jc w:val="right"/>
      </w:pPr>
      <w:r>
        <w:t>Co Dublin</w:t>
      </w:r>
    </w:p>
    <w:p w14:paraId="0A225D20" w14:textId="77777777" w:rsidR="003D25C3" w:rsidRDefault="003D25C3" w:rsidP="003D25C3">
      <w:pPr>
        <w:spacing w:line="276" w:lineRule="auto"/>
      </w:pPr>
      <w:r>
        <w:t>20 October 2017</w:t>
      </w:r>
    </w:p>
    <w:p w14:paraId="635B4CBF" w14:textId="77777777" w:rsidR="003D25C3" w:rsidRDefault="003D25C3" w:rsidP="003D25C3">
      <w:pPr>
        <w:spacing w:line="276" w:lineRule="auto"/>
        <w:jc w:val="both"/>
      </w:pPr>
    </w:p>
    <w:p w14:paraId="409C1719" w14:textId="77777777" w:rsidR="003D25C3" w:rsidRDefault="003D25C3" w:rsidP="003D25C3">
      <w:pPr>
        <w:spacing w:line="276" w:lineRule="auto"/>
        <w:jc w:val="both"/>
      </w:pPr>
      <w:proofErr w:type="spellStart"/>
      <w:r>
        <w:t>Crona</w:t>
      </w:r>
      <w:proofErr w:type="spellEnd"/>
      <w:r>
        <w:t xml:space="preserve"> </w:t>
      </w:r>
      <w:proofErr w:type="spellStart"/>
      <w:r>
        <w:t>McLoughlin</w:t>
      </w:r>
      <w:proofErr w:type="spellEnd"/>
    </w:p>
    <w:p w14:paraId="3F2F0082" w14:textId="77777777" w:rsidR="003D25C3" w:rsidRDefault="003D25C3" w:rsidP="003D25C3">
      <w:pPr>
        <w:spacing w:line="276" w:lineRule="auto"/>
        <w:jc w:val="both"/>
      </w:pPr>
      <w:r>
        <w:t>HR Manager</w:t>
      </w:r>
    </w:p>
    <w:p w14:paraId="093360AF" w14:textId="77777777" w:rsidR="003D25C3" w:rsidRDefault="003D25C3" w:rsidP="003D25C3">
      <w:pPr>
        <w:spacing w:line="276" w:lineRule="auto"/>
        <w:jc w:val="both"/>
      </w:pPr>
      <w:proofErr w:type="spellStart"/>
      <w:r>
        <w:t>ByrneWallace</w:t>
      </w:r>
      <w:proofErr w:type="spellEnd"/>
      <w:r>
        <w:t xml:space="preserve"> </w:t>
      </w:r>
    </w:p>
    <w:p w14:paraId="1310CACE" w14:textId="77777777" w:rsidR="003D25C3" w:rsidRDefault="003D25C3" w:rsidP="003D25C3">
      <w:pPr>
        <w:spacing w:line="276" w:lineRule="auto"/>
        <w:jc w:val="both"/>
      </w:pPr>
      <w:r>
        <w:t>88 Harcourt Street</w:t>
      </w:r>
    </w:p>
    <w:p w14:paraId="06410147" w14:textId="77777777" w:rsidR="003D25C3" w:rsidRDefault="003D25C3" w:rsidP="003D25C3">
      <w:pPr>
        <w:spacing w:line="276" w:lineRule="auto"/>
        <w:jc w:val="both"/>
      </w:pPr>
      <w:r>
        <w:t>Dublin 2</w:t>
      </w:r>
    </w:p>
    <w:p w14:paraId="06DABC5D" w14:textId="77777777" w:rsidR="003D25C3" w:rsidRDefault="003D25C3" w:rsidP="003D25C3">
      <w:pPr>
        <w:spacing w:line="276" w:lineRule="auto"/>
        <w:jc w:val="both"/>
      </w:pPr>
    </w:p>
    <w:p w14:paraId="1078FEC6" w14:textId="77777777" w:rsidR="003D25C3" w:rsidRDefault="003D25C3" w:rsidP="003D25C3">
      <w:pPr>
        <w:spacing w:line="276" w:lineRule="auto"/>
        <w:jc w:val="both"/>
      </w:pPr>
      <w:r>
        <w:t xml:space="preserve">Dear Ms </w:t>
      </w:r>
      <w:proofErr w:type="spellStart"/>
      <w:r>
        <w:t>McLoughlin</w:t>
      </w:r>
      <w:proofErr w:type="spellEnd"/>
      <w:r>
        <w:t xml:space="preserve">, </w:t>
      </w:r>
    </w:p>
    <w:p w14:paraId="0CD2B43F" w14:textId="77777777" w:rsidR="003D25C3" w:rsidRDefault="003D25C3" w:rsidP="003D25C3">
      <w:pPr>
        <w:spacing w:line="276" w:lineRule="auto"/>
        <w:jc w:val="both"/>
      </w:pPr>
    </w:p>
    <w:p w14:paraId="0A597EDA" w14:textId="77777777" w:rsidR="003D25C3" w:rsidRDefault="003D25C3" w:rsidP="003D25C3">
      <w:pPr>
        <w:spacing w:line="276" w:lineRule="auto"/>
        <w:jc w:val="both"/>
      </w:pPr>
      <w:r>
        <w:t xml:space="preserve">I am writing to you to apply for the Trainee </w:t>
      </w:r>
      <w:r w:rsidR="00325E13">
        <w:t xml:space="preserve">Solicitor Programme at </w:t>
      </w:r>
      <w:proofErr w:type="spellStart"/>
      <w:r w:rsidR="00325E13">
        <w:t>ByrneWallace</w:t>
      </w:r>
      <w:proofErr w:type="spellEnd"/>
      <w:r>
        <w:t xml:space="preserve">. I am a 2016 Bachelor of Civil Law graduate from University College Dublin.  </w:t>
      </w:r>
    </w:p>
    <w:p w14:paraId="266419E2" w14:textId="77777777" w:rsidR="003D25C3" w:rsidRDefault="003D25C3" w:rsidP="003D25C3">
      <w:pPr>
        <w:spacing w:line="276" w:lineRule="auto"/>
        <w:jc w:val="both"/>
        <w:rPr>
          <w:b/>
        </w:rPr>
      </w:pPr>
      <w:bookmarkStart w:id="0" w:name="_GoBack"/>
      <w:bookmarkEnd w:id="0"/>
    </w:p>
    <w:p w14:paraId="6941BEC7" w14:textId="77777777" w:rsidR="003D25C3" w:rsidRDefault="003D25C3" w:rsidP="003D25C3">
      <w:pPr>
        <w:spacing w:line="276" w:lineRule="auto"/>
        <w:jc w:val="both"/>
      </w:pPr>
      <w:r>
        <w:t xml:space="preserve">Throughout college, </w:t>
      </w:r>
      <w:r w:rsidRPr="006756B5">
        <w:t xml:space="preserve">I enjoyed developing my knowledge of the </w:t>
      </w:r>
      <w:r w:rsidR="0076728C">
        <w:t>commercial</w:t>
      </w:r>
      <w:r w:rsidRPr="006756B5">
        <w:t xml:space="preserve"> legal world.</w:t>
      </w:r>
      <w:r>
        <w:t xml:space="preserve"> I endeavoured to undertake </w:t>
      </w:r>
      <w:r w:rsidR="0076728C">
        <w:t>commercial</w:t>
      </w:r>
      <w:r>
        <w:t xml:space="preserve">-focused modules where possible and it became apparent it was an area in which I excelled. In my penultimate year of my degree, I was ranked second out of the Bachelor of Civil Law Class. In order to ensure that I wanted to pursue a career in law, I sought to gain a variety of legal work experience. </w:t>
      </w:r>
    </w:p>
    <w:p w14:paraId="1A40C3AB" w14:textId="77777777" w:rsidR="003D25C3" w:rsidRDefault="003D25C3" w:rsidP="003D25C3">
      <w:pPr>
        <w:spacing w:line="276" w:lineRule="auto"/>
        <w:jc w:val="both"/>
      </w:pPr>
    </w:p>
    <w:p w14:paraId="419F35C3" w14:textId="069AE0E6" w:rsidR="003D25C3" w:rsidRDefault="003D25C3" w:rsidP="003D25C3">
      <w:pPr>
        <w:spacing w:line="276" w:lineRule="auto"/>
        <w:jc w:val="both"/>
      </w:pPr>
      <w:r>
        <w:t xml:space="preserve">Most recently, in </w:t>
      </w:r>
      <w:proofErr w:type="spellStart"/>
      <w:r>
        <w:t>Evershed</w:t>
      </w:r>
      <w:r w:rsidR="00E42BF5">
        <w:t>s</w:t>
      </w:r>
      <w:proofErr w:type="spellEnd"/>
      <w:r w:rsidR="00E42BF5">
        <w:t xml:space="preserve"> Sutherland, I worked o</w:t>
      </w:r>
      <w:r>
        <w:t xml:space="preserve">n the Restructuring and Insolvency team within the Litigation and Dispute Resolution Department. This role primarily involved restructuring and enforcement work in respect of large borrowers. I was also solely responsible for the coordination of documents for an expert determination process. Following the completion of the process, I was commended for my organisation and commercial awareness skills in accurately determining the documents to be included. As the sole intern on the team, I was afforded the opportunity to gain real exposure as to what is required to work in a </w:t>
      </w:r>
      <w:r w:rsidR="0076728C">
        <w:t>commercial</w:t>
      </w:r>
      <w:r>
        <w:t xml:space="preserve"> law firm. This work experience taught me that awareness of a client’s objectives and commercial needs is key to delivering a valuable service in law. Similarly, in Gore &amp; Grimes, I joined the team as they were leading up to a large Court of Appeal trial. I was given a great variety of work in preparation for the trial, which varied from preparing a research memo on commercial liability to ensuring continuous communication with the client. </w:t>
      </w:r>
      <w:r w:rsidR="0076728C">
        <w:t xml:space="preserve">As </w:t>
      </w:r>
      <w:proofErr w:type="spellStart"/>
      <w:r w:rsidR="0076728C">
        <w:t>ByrneWallace</w:t>
      </w:r>
      <w:proofErr w:type="spellEnd"/>
      <w:r w:rsidR="0076728C">
        <w:t xml:space="preserve"> is renowned for its ability to consistently deliver results for clients, I believe that I </w:t>
      </w:r>
      <w:r w:rsidR="001D7D93">
        <w:t>would be afforded the opportunity, as a trainee,</w:t>
      </w:r>
      <w:r w:rsidR="0076728C">
        <w:t xml:space="preserve"> to </w:t>
      </w:r>
      <w:r w:rsidR="001D7D93">
        <w:t xml:space="preserve">continue to </w:t>
      </w:r>
      <w:r w:rsidR="009C2D5D">
        <w:t>develop my skills while</w:t>
      </w:r>
      <w:r w:rsidR="0076728C">
        <w:t xml:space="preserve"> gaining valuable commercial experience working with clients.    </w:t>
      </w:r>
    </w:p>
    <w:p w14:paraId="13DE4DFD" w14:textId="77777777" w:rsidR="003D25C3" w:rsidRDefault="003D25C3" w:rsidP="003D25C3">
      <w:pPr>
        <w:spacing w:line="276" w:lineRule="auto"/>
        <w:jc w:val="both"/>
      </w:pPr>
    </w:p>
    <w:p w14:paraId="526295B6" w14:textId="77777777" w:rsidR="003D25C3" w:rsidRDefault="003D25C3" w:rsidP="003D25C3">
      <w:pPr>
        <w:spacing w:line="276" w:lineRule="auto"/>
        <w:jc w:val="both"/>
      </w:pPr>
      <w:r>
        <w:t xml:space="preserve">In addition to my legal experience, I have developed a large number of skills through extra-curricular and non-legal work experience, which I believe are essential to a career in </w:t>
      </w:r>
      <w:r w:rsidR="001D7D93">
        <w:t>commercial</w:t>
      </w:r>
      <w:r>
        <w:t xml:space="preserve"> law. In 2016, I travelled to Tanzania as a Student Leader with UCD Volunteers Overseas. I was responsible for a team of 20 volunteers alongside two other leaders. In advance of our departure overseas, I was responsible for ensuring that the team completed their preparatory work and pre-departure training. In order to achieve this, I organised bi-weekly meetings to ensure that the team were fully aware of the project aims and had an opportunity to communicate any issues accordingly. While overseas, I coordinated a computer education project and liaised with the local schools and the Tanzanian charity with whom we worked. </w:t>
      </w:r>
      <w:r w:rsidR="001D7D93">
        <w:t xml:space="preserve">Communication </w:t>
      </w:r>
      <w:r>
        <w:t xml:space="preserve">was critical between the team and also between our local partners. Fortunately, due to regular meetings and communication, the project was a huge success. As a team, we created lasting and tangible benefits to the community. </w:t>
      </w:r>
    </w:p>
    <w:p w14:paraId="2B1646CD" w14:textId="77777777" w:rsidR="003D25C3" w:rsidRDefault="003D25C3" w:rsidP="003D25C3">
      <w:pPr>
        <w:spacing w:line="276" w:lineRule="auto"/>
        <w:jc w:val="both"/>
      </w:pPr>
    </w:p>
    <w:p w14:paraId="10A6FE97" w14:textId="068D97F2" w:rsidR="003D25C3" w:rsidRDefault="001D7D93" w:rsidP="003D25C3">
      <w:pPr>
        <w:spacing w:line="276" w:lineRule="auto"/>
        <w:jc w:val="both"/>
      </w:pPr>
      <w:r>
        <w:lastRenderedPageBreak/>
        <w:t>As I undertook the</w:t>
      </w:r>
      <w:r w:rsidR="003D25C3">
        <w:t xml:space="preserve"> role as Student Leader</w:t>
      </w:r>
      <w:r>
        <w:t xml:space="preserve"> while in my final year of my degree, it</w:t>
      </w:r>
      <w:r w:rsidR="003D25C3">
        <w:t xml:space="preserve"> required </w:t>
      </w:r>
      <w:r>
        <w:t>excellent time management and teamwork skills.</w:t>
      </w:r>
      <w:r w:rsidR="003D25C3">
        <w:t xml:space="preserve"> I am aware that these are qualities you seek in applicants. Additionally, this experience has demonstrated my </w:t>
      </w:r>
      <w:r w:rsidR="00F01EA3">
        <w:t xml:space="preserve">leadership and organisation </w:t>
      </w:r>
      <w:r w:rsidR="003D25C3">
        <w:t xml:space="preserve">skills and </w:t>
      </w:r>
      <w:r w:rsidR="00AE339B">
        <w:t>my</w:t>
      </w:r>
      <w:r w:rsidR="003D25C3">
        <w:t xml:space="preserve"> </w:t>
      </w:r>
      <w:r>
        <w:t>ambitious</w:t>
      </w:r>
      <w:r w:rsidR="003D25C3">
        <w:t xml:space="preserve"> </w:t>
      </w:r>
      <w:r w:rsidR="009B357D">
        <w:t xml:space="preserve">attitude, which </w:t>
      </w:r>
      <w:proofErr w:type="spellStart"/>
      <w:r>
        <w:t>ByrneWallace</w:t>
      </w:r>
      <w:proofErr w:type="spellEnd"/>
      <w:r w:rsidR="003D25C3">
        <w:t xml:space="preserve"> expects. </w:t>
      </w:r>
    </w:p>
    <w:p w14:paraId="7181B1B5" w14:textId="77777777" w:rsidR="003D25C3" w:rsidRDefault="003D25C3" w:rsidP="003D25C3">
      <w:pPr>
        <w:spacing w:line="276" w:lineRule="auto"/>
        <w:jc w:val="both"/>
      </w:pPr>
    </w:p>
    <w:p w14:paraId="178B5834" w14:textId="541C42EC" w:rsidR="003D25C3" w:rsidRDefault="003D25C3" w:rsidP="003D25C3">
      <w:pPr>
        <w:spacing w:line="276" w:lineRule="auto"/>
        <w:jc w:val="both"/>
      </w:pPr>
      <w:r>
        <w:t xml:space="preserve">Through my part-time retail experience, I developed excellent </w:t>
      </w:r>
      <w:r w:rsidR="001D7D93">
        <w:t>communication</w:t>
      </w:r>
      <w:r>
        <w:t xml:space="preserve"> and customer service skills, which I have since put in to practice in my legal work. While working in </w:t>
      </w:r>
      <w:proofErr w:type="spellStart"/>
      <w:r>
        <w:t>SuperValu</w:t>
      </w:r>
      <w:proofErr w:type="spellEnd"/>
      <w:r>
        <w:t xml:space="preserve">, I obtained a score of 99 out of 100 from a Mystery Shopper, which reflects my ability to establish good relationships with customers/clients. Due to this, I was promoted from a floor assistant to a sales assistant. On a number of occasions, I was responsible for addressing customer problems and providing a speedy solution. This required excellent communication and interpersonal skills. Through my legal experience, I have used these skills to build rapport and effectively communicate with clients. </w:t>
      </w:r>
      <w:proofErr w:type="spellStart"/>
      <w:r w:rsidR="001D7D93">
        <w:t>ByrneWallace</w:t>
      </w:r>
      <w:proofErr w:type="spellEnd"/>
      <w:r w:rsidR="001D7D93">
        <w:t xml:space="preserve"> has an extremely strong client focus</w:t>
      </w:r>
      <w:r>
        <w:t xml:space="preserve">. In </w:t>
      </w:r>
      <w:r w:rsidR="001D7D93">
        <w:t>order to deliver an efficient and effective service to clients</w:t>
      </w:r>
      <w:r>
        <w:t>, communication and interpersonal skills are paramount. Therefore, I believe that I have developed the necessary</w:t>
      </w:r>
      <w:r w:rsidR="0004308E">
        <w:t xml:space="preserve"> skills</w:t>
      </w:r>
      <w:r>
        <w:t xml:space="preserve"> to provide such a service. </w:t>
      </w:r>
    </w:p>
    <w:p w14:paraId="57C388A6" w14:textId="77777777" w:rsidR="003D25C3" w:rsidRDefault="003D25C3" w:rsidP="003D25C3">
      <w:pPr>
        <w:spacing w:line="276" w:lineRule="auto"/>
        <w:jc w:val="both"/>
      </w:pPr>
      <w:r>
        <w:t xml:space="preserve"> </w:t>
      </w:r>
    </w:p>
    <w:p w14:paraId="035E2645" w14:textId="14C2DCFA" w:rsidR="003D25C3" w:rsidRDefault="001D7D93" w:rsidP="003D25C3">
      <w:pPr>
        <w:spacing w:line="276" w:lineRule="auto"/>
        <w:jc w:val="both"/>
      </w:pPr>
      <w:r>
        <w:t xml:space="preserve">Over the past number of years, I have been fortunate to gain an insight in </w:t>
      </w:r>
      <w:r w:rsidR="00D736AB">
        <w:t xml:space="preserve">to </w:t>
      </w:r>
      <w:proofErr w:type="spellStart"/>
      <w:r w:rsidR="00D736AB">
        <w:t>ByrneWallace’s</w:t>
      </w:r>
      <w:proofErr w:type="spellEnd"/>
      <w:r w:rsidR="00D736AB">
        <w:t xml:space="preserve"> culture and ethos. It is this insight that has led me to believe that as a trainee i</w:t>
      </w:r>
      <w:r w:rsidR="00E91213">
        <w:t>n</w:t>
      </w:r>
      <w:r w:rsidR="00D736AB">
        <w:t xml:space="preserve"> </w:t>
      </w:r>
      <w:proofErr w:type="spellStart"/>
      <w:r w:rsidR="00D736AB">
        <w:t>ByrneWallace</w:t>
      </w:r>
      <w:proofErr w:type="spellEnd"/>
      <w:r w:rsidR="00D736AB">
        <w:t>, I would be encouraged to develop to my full potential. In 2015, I attended the trainee solicitor open evening. The supportive, inclu</w:t>
      </w:r>
      <w:r w:rsidR="00D451FE">
        <w:t xml:space="preserve">sive and approachable nature of </w:t>
      </w:r>
      <w:r w:rsidR="00D736AB">
        <w:t>staff was</w:t>
      </w:r>
      <w:r w:rsidR="00D451FE">
        <w:t xml:space="preserve"> extremely</w:t>
      </w:r>
      <w:r w:rsidR="00D736AB">
        <w:t xml:space="preserve"> apparent. Of the trainees I spoke with, they</w:t>
      </w:r>
      <w:r w:rsidR="003E564A">
        <w:t xml:space="preserve"> all</w:t>
      </w:r>
      <w:r w:rsidR="00D736AB">
        <w:t xml:space="preserve"> expressed the levels of support and meaningful work they were afforded throughout the traineeship programme. Therefore, </w:t>
      </w:r>
      <w:r w:rsidR="00254401">
        <w:t xml:space="preserve">due to the </w:t>
      </w:r>
      <w:r w:rsidR="006B236E">
        <w:t>stron</w:t>
      </w:r>
      <w:r w:rsidR="00875823">
        <w:t xml:space="preserve">g calibre of clients and </w:t>
      </w:r>
      <w:r w:rsidR="006B236E">
        <w:t xml:space="preserve">the </w:t>
      </w:r>
      <w:r w:rsidR="00254401">
        <w:t xml:space="preserve">fast paced </w:t>
      </w:r>
      <w:r w:rsidR="00D6494B">
        <w:t>environment</w:t>
      </w:r>
      <w:r w:rsidR="00254401">
        <w:t xml:space="preserve">, I believe that </w:t>
      </w:r>
      <w:r w:rsidR="00D6494B">
        <w:t xml:space="preserve">the opportunity offered to a trainee in </w:t>
      </w:r>
      <w:proofErr w:type="spellStart"/>
      <w:r w:rsidR="00D6494B">
        <w:t>ByrneWallace</w:t>
      </w:r>
      <w:proofErr w:type="spellEnd"/>
      <w:r w:rsidR="00D6494B">
        <w:t xml:space="preserve"> is unparalleled</w:t>
      </w:r>
      <w:r w:rsidR="00254401">
        <w:t xml:space="preserve">. </w:t>
      </w:r>
    </w:p>
    <w:p w14:paraId="4DEED000" w14:textId="77777777" w:rsidR="001D7D93" w:rsidRDefault="001D7D93" w:rsidP="003D25C3">
      <w:pPr>
        <w:spacing w:line="276" w:lineRule="auto"/>
        <w:jc w:val="both"/>
      </w:pPr>
    </w:p>
    <w:p w14:paraId="5DAE6CE9" w14:textId="77777777" w:rsidR="003D25C3" w:rsidRDefault="003D25C3" w:rsidP="003D25C3">
      <w:pPr>
        <w:spacing w:line="276" w:lineRule="auto"/>
        <w:jc w:val="both"/>
      </w:pPr>
      <w:r>
        <w:t>Thank you for your consideration and I look forward to hearing from you.</w:t>
      </w:r>
    </w:p>
    <w:p w14:paraId="0795097B" w14:textId="77777777" w:rsidR="003D25C3" w:rsidRDefault="003D25C3" w:rsidP="003D25C3">
      <w:pPr>
        <w:spacing w:line="276" w:lineRule="auto"/>
        <w:jc w:val="both"/>
      </w:pPr>
    </w:p>
    <w:p w14:paraId="7B995732" w14:textId="77777777" w:rsidR="003D25C3" w:rsidRDefault="003D25C3" w:rsidP="003D25C3">
      <w:pPr>
        <w:spacing w:line="276" w:lineRule="auto"/>
        <w:jc w:val="both"/>
      </w:pPr>
      <w:r>
        <w:t xml:space="preserve">Yours sincerely, </w:t>
      </w:r>
    </w:p>
    <w:p w14:paraId="44B31D1D" w14:textId="77777777" w:rsidR="003D25C3" w:rsidRDefault="003D25C3" w:rsidP="003D25C3">
      <w:pPr>
        <w:spacing w:line="276" w:lineRule="auto"/>
        <w:jc w:val="both"/>
      </w:pPr>
    </w:p>
    <w:p w14:paraId="2670B66E" w14:textId="77777777" w:rsidR="00CF10D1" w:rsidRDefault="003D25C3" w:rsidP="003D25C3">
      <w:pPr>
        <w:spacing w:line="276" w:lineRule="auto"/>
        <w:jc w:val="both"/>
      </w:pPr>
      <w:r>
        <w:t>Iseult Martin</w:t>
      </w:r>
    </w:p>
    <w:sectPr w:rsidR="00CF10D1" w:rsidSect="003D25C3"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5C3"/>
    <w:rsid w:val="0004308E"/>
    <w:rsid w:val="00055ED2"/>
    <w:rsid w:val="001D7D93"/>
    <w:rsid w:val="00254401"/>
    <w:rsid w:val="0026662B"/>
    <w:rsid w:val="002F4AB9"/>
    <w:rsid w:val="00325E13"/>
    <w:rsid w:val="003B7F25"/>
    <w:rsid w:val="003D25C3"/>
    <w:rsid w:val="003E564A"/>
    <w:rsid w:val="005C4D98"/>
    <w:rsid w:val="006B236E"/>
    <w:rsid w:val="00712809"/>
    <w:rsid w:val="0076728C"/>
    <w:rsid w:val="00875823"/>
    <w:rsid w:val="00917188"/>
    <w:rsid w:val="009B357D"/>
    <w:rsid w:val="009C2D5D"/>
    <w:rsid w:val="00AE339B"/>
    <w:rsid w:val="00CF10D1"/>
    <w:rsid w:val="00D451FE"/>
    <w:rsid w:val="00D6494B"/>
    <w:rsid w:val="00D65823"/>
    <w:rsid w:val="00D736AB"/>
    <w:rsid w:val="00E42BF5"/>
    <w:rsid w:val="00E91213"/>
    <w:rsid w:val="00F0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D263E7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5C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5C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51AC71-C580-B94B-9673-F887BAB2E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835</Words>
  <Characters>4386</Characters>
  <Application>Microsoft Macintosh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Iseult Martin</dc:creator>
  <cp:keywords/>
  <dc:description/>
  <cp:lastModifiedBy>Iseult Martin</cp:lastModifiedBy>
  <cp:revision>21</cp:revision>
  <cp:lastPrinted>2017-10-20T10:46:00Z</cp:lastPrinted>
  <dcterms:created xsi:type="dcterms:W3CDTF">2017-10-19T19:53:00Z</dcterms:created>
  <dcterms:modified xsi:type="dcterms:W3CDTF">2017-10-20T11:21:00Z</dcterms:modified>
</cp:coreProperties>
</file>