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594A" w14:textId="77777777" w:rsidR="008E7935" w:rsidRPr="008E7935" w:rsidRDefault="008E7935" w:rsidP="00E47E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53535"/>
          <w:lang w:eastAsia="en-IE"/>
        </w:rPr>
      </w:pPr>
      <w:r w:rsidRPr="008E7935">
        <w:rPr>
          <w:rFonts w:ascii="Times New Roman" w:eastAsia="Times New Roman" w:hAnsi="Times New Roman" w:cs="Times New Roman"/>
          <w:color w:val="353535"/>
          <w:lang w:eastAsia="en-IE"/>
        </w:rPr>
        <w:t>Ciara Loftus</w:t>
      </w:r>
    </w:p>
    <w:p w14:paraId="27245EAD" w14:textId="77777777" w:rsidR="008E7935" w:rsidRPr="008E7935" w:rsidRDefault="008E7935" w:rsidP="00E47E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53535"/>
          <w:lang w:eastAsia="en-IE"/>
        </w:rPr>
      </w:pPr>
      <w:r w:rsidRPr="008E7935">
        <w:rPr>
          <w:rFonts w:ascii="Times New Roman" w:eastAsia="Times New Roman" w:hAnsi="Times New Roman" w:cs="Times New Roman"/>
          <w:color w:val="353535"/>
          <w:lang w:eastAsia="en-IE"/>
        </w:rPr>
        <w:t>HR Manager</w:t>
      </w:r>
    </w:p>
    <w:p w14:paraId="3950DC47" w14:textId="14280F47" w:rsidR="008E7935" w:rsidRPr="008E7935" w:rsidRDefault="008E7935" w:rsidP="00E47E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53535"/>
          <w:lang w:eastAsia="en-IE"/>
        </w:rPr>
      </w:pPr>
      <w:r w:rsidRPr="008E7935">
        <w:rPr>
          <w:rFonts w:ascii="Times New Roman" w:eastAsia="Times New Roman" w:hAnsi="Times New Roman" w:cs="Times New Roman"/>
          <w:color w:val="353535"/>
          <w:lang w:eastAsia="en-IE"/>
        </w:rPr>
        <w:t>Byrne</w:t>
      </w:r>
      <w:r>
        <w:rPr>
          <w:rFonts w:ascii="Times New Roman" w:eastAsia="Times New Roman" w:hAnsi="Times New Roman" w:cs="Times New Roman"/>
          <w:color w:val="353535"/>
          <w:lang w:eastAsia="en-IE"/>
        </w:rPr>
        <w:t xml:space="preserve"> </w:t>
      </w:r>
      <w:r w:rsidRPr="008E7935">
        <w:rPr>
          <w:rFonts w:ascii="Times New Roman" w:eastAsia="Times New Roman" w:hAnsi="Times New Roman" w:cs="Times New Roman"/>
          <w:color w:val="353535"/>
          <w:lang w:eastAsia="en-IE"/>
        </w:rPr>
        <w:t>Wallace LLP</w:t>
      </w:r>
    </w:p>
    <w:p w14:paraId="6E1F69EE" w14:textId="78516402" w:rsidR="008E7935" w:rsidRDefault="008E7935" w:rsidP="00E47E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53535"/>
          <w:lang w:eastAsia="en-IE"/>
        </w:rPr>
      </w:pPr>
      <w:r w:rsidRPr="008E7935">
        <w:rPr>
          <w:rFonts w:ascii="Times New Roman" w:eastAsia="Times New Roman" w:hAnsi="Times New Roman" w:cs="Times New Roman"/>
          <w:color w:val="353535"/>
          <w:lang w:eastAsia="en-IE"/>
        </w:rPr>
        <w:t>88 Harcourt Street, Dublin 2</w:t>
      </w:r>
    </w:p>
    <w:p w14:paraId="6576A86B" w14:textId="34BEFC7C" w:rsidR="008E7935" w:rsidRPr="008E7935" w:rsidRDefault="008E7935" w:rsidP="00E47E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53535"/>
          <w:lang w:eastAsia="en-IE"/>
        </w:rPr>
      </w:pPr>
      <w:r>
        <w:rPr>
          <w:rFonts w:ascii="Times New Roman" w:eastAsia="Times New Roman" w:hAnsi="Times New Roman" w:cs="Times New Roman"/>
          <w:color w:val="353535"/>
          <w:lang w:eastAsia="en-IE"/>
        </w:rPr>
        <w:t>08/10/2021</w:t>
      </w:r>
    </w:p>
    <w:p w14:paraId="65F685A2" w14:textId="77777777" w:rsidR="008E7935" w:rsidRDefault="008E7935" w:rsidP="00E47E20">
      <w:pPr>
        <w:spacing w:line="360" w:lineRule="auto"/>
        <w:rPr>
          <w:rFonts w:ascii="Times New Roman" w:hAnsi="Times New Roman" w:cs="Times New Roman"/>
        </w:rPr>
      </w:pPr>
    </w:p>
    <w:p w14:paraId="41BE3DCE" w14:textId="2263B3D4" w:rsidR="008E7935" w:rsidRDefault="008E7935" w:rsidP="00E47E20">
      <w:pPr>
        <w:spacing w:line="360" w:lineRule="auto"/>
        <w:rPr>
          <w:rFonts w:ascii="Times New Roman" w:hAnsi="Times New Roman" w:cs="Times New Roman"/>
        </w:rPr>
      </w:pPr>
      <w:r w:rsidRPr="008E7935">
        <w:rPr>
          <w:rFonts w:ascii="Times New Roman" w:hAnsi="Times New Roman" w:cs="Times New Roman"/>
        </w:rPr>
        <w:t>Dear Ciara</w:t>
      </w:r>
      <w:r>
        <w:rPr>
          <w:rFonts w:ascii="Times New Roman" w:hAnsi="Times New Roman" w:cs="Times New Roman"/>
        </w:rPr>
        <w:t>,</w:t>
      </w:r>
    </w:p>
    <w:p w14:paraId="782C6299" w14:textId="0713EC7A" w:rsidR="008E7935" w:rsidRPr="008E7935" w:rsidRDefault="008E7935" w:rsidP="00E47E2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E7935">
        <w:rPr>
          <w:rFonts w:ascii="Times New Roman" w:hAnsi="Times New Roman" w:cs="Times New Roman"/>
          <w:b/>
          <w:bCs/>
        </w:rPr>
        <w:t>Ref: Byrne Wallace – Trainee Solicitor Programme</w:t>
      </w:r>
    </w:p>
    <w:p w14:paraId="48D11581" w14:textId="5F716296" w:rsidR="008E7935" w:rsidRDefault="008E7935" w:rsidP="00E47E2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applying for the position of Trainee Solicitor at Byrne Wallace. I have a Bachelor of Civil Law with French and an LLM International Business Law from Maynooth University. I have sat and passed </w:t>
      </w:r>
      <w:r w:rsidR="00E47E20">
        <w:rPr>
          <w:rFonts w:ascii="Times New Roman" w:hAnsi="Times New Roman" w:cs="Times New Roman"/>
        </w:rPr>
        <w:t>five</w:t>
      </w:r>
      <w:r>
        <w:rPr>
          <w:rFonts w:ascii="Times New Roman" w:hAnsi="Times New Roman" w:cs="Times New Roman"/>
        </w:rPr>
        <w:t xml:space="preserve"> FE1 exams and I am hoping to complete </w:t>
      </w:r>
      <w:r w:rsidR="00E47E20">
        <w:rPr>
          <w:rFonts w:ascii="Times New Roman" w:hAnsi="Times New Roman" w:cs="Times New Roman"/>
        </w:rPr>
        <w:t>my remaining</w:t>
      </w:r>
      <w:r>
        <w:rPr>
          <w:rFonts w:ascii="Times New Roman" w:hAnsi="Times New Roman" w:cs="Times New Roman"/>
        </w:rPr>
        <w:t xml:space="preserve"> FE1s in March 2022. Additionally, I am currently employed as a data protection consultant for a data privacy consultancy firm, PrivacyEngine. Although I love the client-focused and problem-solving nature of consultancy, I have always been dedicated to becoming a qualified solicitor. From my first-hand experience with Byrne Wallace, I was delighted when I heard the trainee solicitor applications had opened</w:t>
      </w:r>
      <w:r w:rsidR="00595738">
        <w:rPr>
          <w:rFonts w:ascii="Times New Roman" w:hAnsi="Times New Roman" w:cs="Times New Roman"/>
        </w:rPr>
        <w:t xml:space="preserve">, </w:t>
      </w:r>
      <w:r w:rsidR="00E47E20">
        <w:rPr>
          <w:rFonts w:ascii="Times New Roman" w:hAnsi="Times New Roman" w:cs="Times New Roman"/>
        </w:rPr>
        <w:t>as I would love to begin my solicitor career with the firm</w:t>
      </w:r>
      <w:r>
        <w:rPr>
          <w:rFonts w:ascii="Times New Roman" w:hAnsi="Times New Roman" w:cs="Times New Roman"/>
        </w:rPr>
        <w:t xml:space="preserve">. </w:t>
      </w:r>
    </w:p>
    <w:p w14:paraId="30D69893" w14:textId="10BE3A56" w:rsidR="008E7935" w:rsidRDefault="008E7935" w:rsidP="00E47E2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March 2020, I interviewed at Byrne Wallace for a summer intern position. During this interview </w:t>
      </w:r>
      <w:r>
        <w:rPr>
          <w:rFonts w:ascii="Times New Roman" w:hAnsi="Times New Roman" w:cs="Times New Roman"/>
        </w:rPr>
        <w:t>experience</w:t>
      </w:r>
      <w:r>
        <w:rPr>
          <w:rFonts w:ascii="Times New Roman" w:hAnsi="Times New Roman" w:cs="Times New Roman"/>
        </w:rPr>
        <w:t xml:space="preserve">, I found the Byrne Wallace </w:t>
      </w:r>
      <w:r>
        <w:rPr>
          <w:rFonts w:ascii="Times New Roman" w:hAnsi="Times New Roman" w:cs="Times New Roman"/>
        </w:rPr>
        <w:t xml:space="preserve">staff and representatives </w:t>
      </w:r>
      <w:r>
        <w:rPr>
          <w:rFonts w:ascii="Times New Roman" w:hAnsi="Times New Roman" w:cs="Times New Roman"/>
        </w:rPr>
        <w:t xml:space="preserve">to be extremely </w:t>
      </w:r>
      <w:r>
        <w:rPr>
          <w:rFonts w:ascii="Times New Roman" w:hAnsi="Times New Roman" w:cs="Times New Roman"/>
        </w:rPr>
        <w:t>collegial and respectful</w:t>
      </w:r>
      <w:r w:rsidR="00E47E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47E20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 xml:space="preserve">demonstrated the positive </w:t>
      </w:r>
      <w:r>
        <w:rPr>
          <w:rFonts w:ascii="Times New Roman" w:hAnsi="Times New Roman" w:cs="Times New Roman"/>
        </w:rPr>
        <w:t>work culture in the firm</w:t>
      </w:r>
      <w:r w:rsidR="00E47E20">
        <w:rPr>
          <w:rFonts w:ascii="Times New Roman" w:hAnsi="Times New Roman" w:cs="Times New Roman"/>
        </w:rPr>
        <w:t xml:space="preserve"> and the openness of </w:t>
      </w:r>
      <w:r w:rsidR="00595738">
        <w:rPr>
          <w:rFonts w:ascii="Times New Roman" w:hAnsi="Times New Roman" w:cs="Times New Roman"/>
        </w:rPr>
        <w:t>the firm’s most successful partners</w:t>
      </w:r>
      <w:r>
        <w:rPr>
          <w:rFonts w:ascii="Times New Roman" w:hAnsi="Times New Roman" w:cs="Times New Roman"/>
        </w:rPr>
        <w:t xml:space="preserve">. I </w:t>
      </w:r>
      <w:r w:rsidR="00595738">
        <w:rPr>
          <w:rFonts w:ascii="Times New Roman" w:hAnsi="Times New Roman" w:cs="Times New Roman"/>
        </w:rPr>
        <w:t xml:space="preserve">left the interview feeling that </w:t>
      </w:r>
      <w:r>
        <w:rPr>
          <w:rFonts w:ascii="Times New Roman" w:hAnsi="Times New Roman" w:cs="Times New Roman"/>
        </w:rPr>
        <w:t xml:space="preserve">I would fit in with the team at </w:t>
      </w:r>
      <w:r w:rsidR="00E47E20">
        <w:rPr>
          <w:rFonts w:ascii="Times New Roman" w:hAnsi="Times New Roman" w:cs="Times New Roman"/>
        </w:rPr>
        <w:t xml:space="preserve">Byrne Wallace </w:t>
      </w:r>
      <w:r>
        <w:rPr>
          <w:rFonts w:ascii="Times New Roman" w:hAnsi="Times New Roman" w:cs="Times New Roman"/>
        </w:rPr>
        <w:t xml:space="preserve">and I am more determined than ever to work with the firm. Since my previous application, I have developed my industry experience </w:t>
      </w:r>
      <w:r w:rsidR="00E47E20">
        <w:rPr>
          <w:rFonts w:ascii="Times New Roman" w:hAnsi="Times New Roman" w:cs="Times New Roman"/>
        </w:rPr>
        <w:t>through working as a data protection consultant</w:t>
      </w:r>
      <w:r w:rsidR="00595738">
        <w:rPr>
          <w:rFonts w:ascii="Times New Roman" w:hAnsi="Times New Roman" w:cs="Times New Roman"/>
        </w:rPr>
        <w:t xml:space="preserve">, </w:t>
      </w:r>
      <w:r w:rsidR="00E47E20">
        <w:rPr>
          <w:rFonts w:ascii="Times New Roman" w:hAnsi="Times New Roman" w:cs="Times New Roman"/>
        </w:rPr>
        <w:t xml:space="preserve">which has strengthened my </w:t>
      </w:r>
      <w:r>
        <w:rPr>
          <w:rFonts w:ascii="Times New Roman" w:hAnsi="Times New Roman" w:cs="Times New Roman"/>
        </w:rPr>
        <w:t>commercial awareness and legal knowledg</w:t>
      </w:r>
      <w:r w:rsidR="00E47E2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. I am excited to demonstrate my </w:t>
      </w:r>
      <w:r w:rsidR="00595738">
        <w:rPr>
          <w:rFonts w:ascii="Times New Roman" w:hAnsi="Times New Roman" w:cs="Times New Roman"/>
        </w:rPr>
        <w:t xml:space="preserve">ambition </w:t>
      </w:r>
      <w:r>
        <w:rPr>
          <w:rFonts w:ascii="Times New Roman" w:hAnsi="Times New Roman" w:cs="Times New Roman"/>
        </w:rPr>
        <w:t xml:space="preserve">and potential to become one of the future </w:t>
      </w:r>
      <w:r w:rsidR="00595738">
        <w:rPr>
          <w:rFonts w:ascii="Times New Roman" w:hAnsi="Times New Roman" w:cs="Times New Roman"/>
        </w:rPr>
        <w:t>solicitors</w:t>
      </w:r>
      <w:r>
        <w:rPr>
          <w:rFonts w:ascii="Times New Roman" w:hAnsi="Times New Roman" w:cs="Times New Roman"/>
        </w:rPr>
        <w:t xml:space="preserve"> of</w:t>
      </w:r>
      <w:r w:rsidR="00E47E20">
        <w:rPr>
          <w:rFonts w:ascii="Times New Roman" w:hAnsi="Times New Roman" w:cs="Times New Roman"/>
        </w:rPr>
        <w:t xml:space="preserve"> Byrne Wallace</w:t>
      </w:r>
      <w:r>
        <w:rPr>
          <w:rFonts w:ascii="Times New Roman" w:hAnsi="Times New Roman" w:cs="Times New Roman"/>
        </w:rPr>
        <w:t xml:space="preserve">. </w:t>
      </w:r>
    </w:p>
    <w:p w14:paraId="47276B53" w14:textId="58F036F8" w:rsidR="008E7935" w:rsidRDefault="00E47E20" w:rsidP="00E47E2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Apart from my previous experience with the firm, I am impressed with Byrne Wallace’s focus on legal technology. I am quite interested in technology and its impact on the legal sphere, as I examine the intertwined nature of data protection law and technology frequently in my current role. I am impressed at Byrne Wallace’s drive to embrace automated means of working and to use technology as a tool to cater to clients</w:t>
      </w:r>
      <w:r w:rsidR="00595738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needs. I would love the opportunity to work</w:t>
      </w:r>
      <w:r w:rsidR="00595738">
        <w:rPr>
          <w:rFonts w:ascii="Times New Roman" w:hAnsi="Times New Roman" w:cs="Times New Roman"/>
        </w:rPr>
        <w:t xml:space="preserve"> with experienced legal technology partners and associates at </w:t>
      </w:r>
      <w:r>
        <w:rPr>
          <w:rFonts w:ascii="Times New Roman" w:hAnsi="Times New Roman" w:cs="Times New Roman"/>
        </w:rPr>
        <w:t xml:space="preserve">Byrne Wallace and </w:t>
      </w:r>
      <w:r w:rsidR="00595738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build on the</w:t>
      </w:r>
      <w:r w:rsidR="00595738">
        <w:rPr>
          <w:rFonts w:ascii="Times New Roman" w:hAnsi="Times New Roman" w:cs="Times New Roman"/>
        </w:rPr>
        <w:t xml:space="preserve"> firm’s </w:t>
      </w:r>
      <w:r>
        <w:rPr>
          <w:rFonts w:ascii="Times New Roman" w:hAnsi="Times New Roman" w:cs="Times New Roman"/>
        </w:rPr>
        <w:t xml:space="preserve">goal of </w:t>
      </w:r>
      <w:r w:rsidR="00595738">
        <w:rPr>
          <w:rFonts w:ascii="Times New Roman" w:hAnsi="Times New Roman" w:cs="Times New Roman"/>
        </w:rPr>
        <w:t xml:space="preserve">promoting </w:t>
      </w:r>
      <w:r>
        <w:rPr>
          <w:rFonts w:ascii="Times New Roman" w:hAnsi="Times New Roman" w:cs="Times New Roman"/>
        </w:rPr>
        <w:t xml:space="preserve">technical innovation within the legal space. </w:t>
      </w:r>
    </w:p>
    <w:p w14:paraId="009F0297" w14:textId="6ED9B10E" w:rsidR="00E47E20" w:rsidRDefault="00E47E20" w:rsidP="00E47E2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Yours Sincerely, </w:t>
      </w:r>
    </w:p>
    <w:p w14:paraId="306A5DE6" w14:textId="378224CA" w:rsidR="00E47E20" w:rsidRPr="008E7935" w:rsidRDefault="00E47E20" w:rsidP="00E47E2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Jade Van Standen</w:t>
      </w:r>
    </w:p>
    <w:sectPr w:rsidR="00E47E20" w:rsidRPr="008E7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35"/>
    <w:rsid w:val="00595738"/>
    <w:rsid w:val="008E7935"/>
    <w:rsid w:val="00E4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69E1"/>
  <w15:chartTrackingRefBased/>
  <w15:docId w15:val="{41432B87-1DC0-475D-809D-BA8179A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Van Standen</dc:creator>
  <cp:keywords/>
  <dc:description/>
  <cp:lastModifiedBy>Jade Van Standen</cp:lastModifiedBy>
  <cp:revision>1</cp:revision>
  <dcterms:created xsi:type="dcterms:W3CDTF">2021-10-08T09:56:00Z</dcterms:created>
  <dcterms:modified xsi:type="dcterms:W3CDTF">2021-10-08T10:22:00Z</dcterms:modified>
</cp:coreProperties>
</file>