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A849" w14:textId="77777777" w:rsidR="00697075" w:rsidRPr="003F461A" w:rsidRDefault="00697075" w:rsidP="0069707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1A">
        <w:rPr>
          <w:rFonts w:ascii="Times New Roman" w:hAnsi="Times New Roman" w:cs="Times New Roman"/>
          <w:sz w:val="24"/>
          <w:szCs w:val="24"/>
        </w:rPr>
        <w:t>James Lawless</w:t>
      </w:r>
    </w:p>
    <w:p w14:paraId="3083CFE3" w14:textId="77777777" w:rsidR="00697075" w:rsidRDefault="00697075" w:rsidP="0069707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1A">
        <w:rPr>
          <w:rFonts w:ascii="Times New Roman" w:hAnsi="Times New Roman" w:cs="Times New Roman"/>
          <w:sz w:val="24"/>
          <w:szCs w:val="24"/>
        </w:rPr>
        <w:t>Trinity</w:t>
      </w:r>
    </w:p>
    <w:p w14:paraId="4BCB095C" w14:textId="77777777" w:rsidR="00697075" w:rsidRPr="00CD2B29" w:rsidRDefault="00697075" w:rsidP="0069707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B29">
        <w:rPr>
          <w:rFonts w:ascii="Times New Roman" w:hAnsi="Times New Roman" w:cs="Times New Roman"/>
          <w:sz w:val="24"/>
          <w:szCs w:val="24"/>
        </w:rPr>
        <w:t>Ashford</w:t>
      </w:r>
    </w:p>
    <w:p w14:paraId="4732FCB7" w14:textId="77777777" w:rsidR="00697075" w:rsidRPr="003F461A" w:rsidRDefault="00697075" w:rsidP="0069707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1A">
        <w:rPr>
          <w:rFonts w:ascii="Times New Roman" w:hAnsi="Times New Roman" w:cs="Times New Roman"/>
          <w:sz w:val="24"/>
          <w:szCs w:val="24"/>
        </w:rPr>
        <w:t>Co. Wicklow, A67 DX43</w:t>
      </w:r>
    </w:p>
    <w:p w14:paraId="0A15E0B6" w14:textId="77777777" w:rsidR="00697075" w:rsidRPr="003F461A" w:rsidRDefault="00697075" w:rsidP="0069707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1A">
        <w:rPr>
          <w:rFonts w:ascii="Times New Roman" w:hAnsi="Times New Roman" w:cs="Times New Roman"/>
          <w:sz w:val="24"/>
          <w:szCs w:val="24"/>
        </w:rPr>
        <w:t>086 220 7006</w:t>
      </w:r>
    </w:p>
    <w:p w14:paraId="045A4CA2" w14:textId="77777777" w:rsidR="00697075" w:rsidRPr="003F461A" w:rsidRDefault="00697075" w:rsidP="00697075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1A">
        <w:rPr>
          <w:rFonts w:ascii="Times New Roman" w:hAnsi="Times New Roman" w:cs="Times New Roman"/>
          <w:sz w:val="24"/>
          <w:szCs w:val="24"/>
        </w:rPr>
        <w:t>jameslawlessirl@gmail.com</w:t>
      </w:r>
    </w:p>
    <w:p w14:paraId="173AA444" w14:textId="620FB185" w:rsidR="00697075" w:rsidRPr="003F461A" w:rsidRDefault="00697075" w:rsidP="00697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LLP</w:t>
      </w:r>
    </w:p>
    <w:p w14:paraId="3FBC8E22" w14:textId="68F4411C" w:rsidR="00697075" w:rsidRDefault="00697075" w:rsidP="006970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</w:p>
    <w:p w14:paraId="4C7210F4" w14:textId="77777777" w:rsidR="00697075" w:rsidRDefault="00697075" w:rsidP="0069707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14:paraId="4F014FE9" w14:textId="28F21735" w:rsidR="00697075" w:rsidRDefault="00697075" w:rsidP="0069707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D02 DK18 </w:t>
      </w:r>
    </w:p>
    <w:p w14:paraId="00636D5F" w14:textId="77777777" w:rsidR="00697075" w:rsidRDefault="00697075" w:rsidP="0069707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67932F" w14:textId="2C51A4AB" w:rsidR="00697075" w:rsidRDefault="0083337D" w:rsidP="0069707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8333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7075" w:rsidRPr="00240DA2">
        <w:rPr>
          <w:rFonts w:ascii="Times New Roman" w:hAnsi="Times New Roman" w:cs="Times New Roman"/>
          <w:sz w:val="24"/>
          <w:szCs w:val="24"/>
        </w:rPr>
        <w:t xml:space="preserve"> </w:t>
      </w:r>
      <w:r w:rsidR="00697075">
        <w:rPr>
          <w:rFonts w:ascii="Times New Roman" w:hAnsi="Times New Roman" w:cs="Times New Roman"/>
          <w:sz w:val="24"/>
          <w:szCs w:val="24"/>
        </w:rPr>
        <w:t>September 2022</w:t>
      </w:r>
    </w:p>
    <w:p w14:paraId="7D8611FE" w14:textId="77777777" w:rsidR="00697075" w:rsidRDefault="00697075" w:rsidP="0069707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6D3406" w14:textId="77777777" w:rsidR="00697075" w:rsidRDefault="00697075" w:rsidP="0069707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477194E2" w14:textId="216F960E" w:rsidR="00697075" w:rsidRDefault="00697075" w:rsidP="00697075">
      <w:pPr>
        <w:rPr>
          <w:rFonts w:ascii="Times New Roman" w:hAnsi="Times New Roman" w:cs="Times New Roman"/>
          <w:sz w:val="24"/>
          <w:szCs w:val="24"/>
        </w:rPr>
      </w:pPr>
      <w:r w:rsidRPr="003F461A">
        <w:rPr>
          <w:rFonts w:ascii="Times New Roman" w:hAnsi="Times New Roman" w:cs="Times New Roman"/>
          <w:sz w:val="24"/>
          <w:szCs w:val="24"/>
        </w:rPr>
        <w:t xml:space="preserve">I wish to apply for the </w:t>
      </w:r>
      <w:r>
        <w:rPr>
          <w:rFonts w:ascii="Times New Roman" w:hAnsi="Times New Roman" w:cs="Times New Roman"/>
          <w:sz w:val="24"/>
          <w:szCs w:val="24"/>
        </w:rPr>
        <w:t>trainee solicitor position</w:t>
      </w:r>
      <w:r w:rsidRPr="003F461A">
        <w:rPr>
          <w:rFonts w:ascii="Times New Roman" w:hAnsi="Times New Roman" w:cs="Times New Roman"/>
          <w:sz w:val="24"/>
          <w:szCs w:val="24"/>
        </w:rPr>
        <w:t xml:space="preserve"> listed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</w:t>
      </w:r>
      <w:r w:rsidRPr="003F461A">
        <w:rPr>
          <w:rFonts w:ascii="Times New Roman" w:hAnsi="Times New Roman" w:cs="Times New Roman"/>
          <w:sz w:val="24"/>
          <w:szCs w:val="24"/>
        </w:rPr>
        <w:t>.</w:t>
      </w:r>
    </w:p>
    <w:p w14:paraId="6B697F9C" w14:textId="6EB7D9D7" w:rsidR="00697075" w:rsidRPr="00F87E95" w:rsidRDefault="00697075" w:rsidP="00697075">
      <w:r>
        <w:rPr>
          <w:rFonts w:ascii="Times New Roman" w:hAnsi="Times New Roman" w:cs="Times New Roman"/>
          <w:sz w:val="24"/>
          <w:szCs w:val="24"/>
        </w:rPr>
        <w:t xml:space="preserve">As a Business and Law graduate and having completed my FE-1 examinations, a traineeship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interests me immensely. Most certainly, the three aspects of any firm that I consider to be of great importance are the culture, the career development opportunities, and, finally, the reputation. From my research of the firm,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423">
        <w:rPr>
          <w:rFonts w:ascii="Times New Roman" w:hAnsi="Times New Roman" w:cs="Times New Roman"/>
          <w:sz w:val="24"/>
          <w:szCs w:val="24"/>
        </w:rPr>
        <w:t>hit</w:t>
      </w:r>
      <w:r w:rsidR="00C60B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all the right notes in this regard. Furthermore, many of the firm’s practice areas are of interest to me, having taken equivalent modules at undergraduate level, </w:t>
      </w:r>
      <w:r w:rsidRPr="00683423">
        <w:rPr>
          <w:rFonts w:ascii="Times New Roman" w:hAnsi="Times New Roman" w:cs="Times New Roman"/>
          <w:sz w:val="24"/>
          <w:szCs w:val="24"/>
        </w:rPr>
        <w:t>such as employment law and intellectual property law</w:t>
      </w:r>
      <w:r>
        <w:rPr>
          <w:rFonts w:ascii="Times New Roman" w:hAnsi="Times New Roman" w:cs="Times New Roman"/>
          <w:sz w:val="24"/>
          <w:szCs w:val="24"/>
        </w:rPr>
        <w:t xml:space="preserve">. As well as this, the ability to sample the firm’s various practice areas as a trainee would prove extremely beneficial and is yet another factor which draws me to </w:t>
      </w:r>
      <w:proofErr w:type="spellStart"/>
      <w:r w:rsidR="001101EC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5177E3" w14:textId="4574DCBE" w:rsidR="00697075" w:rsidRDefault="00697075" w:rsidP="0069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my desire to practice law copper-fastened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completing </w:t>
      </w:r>
      <w:r w:rsidR="001101E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FE-1 examinations </w:t>
      </w:r>
      <w:r w:rsidR="001101EC">
        <w:rPr>
          <w:rFonts w:ascii="Times New Roman" w:hAnsi="Times New Roman" w:cs="Times New Roman"/>
          <w:sz w:val="24"/>
          <w:szCs w:val="24"/>
        </w:rPr>
        <w:t>over two sittings in the past 12 months</w:t>
      </w:r>
      <w:r>
        <w:rPr>
          <w:rFonts w:ascii="Times New Roman" w:hAnsi="Times New Roman" w:cs="Times New Roman"/>
          <w:sz w:val="24"/>
          <w:szCs w:val="24"/>
        </w:rPr>
        <w:t>, this desire is far from newfound. Throughout university, I continually searched for ways in which I could prepare for such a career, from writing articles for the UCD Student Legal Service’s annual publications and by participating in a negotiation competition.</w:t>
      </w:r>
      <w:r w:rsidRPr="00742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Moreover, through leading campus tours for visitors as a UCD Student Ambassador, my communication and organisational skills were enhanced significantly. Indeed, studying both business and law in college offered the perfect blend and has positioned me well for a career in the legal world. </w:t>
      </w:r>
    </w:p>
    <w:p w14:paraId="55710ED0" w14:textId="044274FE" w:rsidR="00697075" w:rsidRDefault="00697075" w:rsidP="0069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C60B52">
        <w:rPr>
          <w:rFonts w:ascii="Times New Roman" w:hAnsi="Times New Roman" w:cs="Times New Roman"/>
          <w:sz w:val="24"/>
          <w:szCs w:val="24"/>
        </w:rPr>
        <w:t>my</w:t>
      </w:r>
      <w:r w:rsidR="0083337D">
        <w:rPr>
          <w:rFonts w:ascii="Times New Roman" w:hAnsi="Times New Roman" w:cs="Times New Roman"/>
          <w:sz w:val="24"/>
          <w:szCs w:val="24"/>
        </w:rPr>
        <w:t xml:space="preserve"> </w:t>
      </w:r>
      <w:r w:rsidR="00683423">
        <w:rPr>
          <w:rFonts w:ascii="Times New Roman" w:hAnsi="Times New Roman" w:cs="Times New Roman"/>
          <w:sz w:val="24"/>
          <w:szCs w:val="24"/>
        </w:rPr>
        <w:t>legal work</w:t>
      </w:r>
      <w:r w:rsidR="0083337D">
        <w:rPr>
          <w:rFonts w:ascii="Times New Roman" w:hAnsi="Times New Roman" w:cs="Times New Roman"/>
          <w:sz w:val="24"/>
          <w:szCs w:val="24"/>
        </w:rPr>
        <w:t xml:space="preserve"> </w:t>
      </w:r>
      <w:r w:rsidRPr="0083337D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683423">
        <w:rPr>
          <w:rFonts w:ascii="Times New Roman" w:hAnsi="Times New Roman" w:cs="Times New Roman"/>
          <w:sz w:val="24"/>
          <w:szCs w:val="24"/>
        </w:rPr>
        <w:t>to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37D">
        <w:rPr>
          <w:rFonts w:ascii="Times New Roman" w:hAnsi="Times New Roman" w:cs="Times New Roman"/>
          <w:sz w:val="24"/>
          <w:szCs w:val="24"/>
        </w:rPr>
        <w:t>has proved</w:t>
      </w:r>
      <w:r>
        <w:rPr>
          <w:rFonts w:ascii="Times New Roman" w:hAnsi="Times New Roman" w:cs="Times New Roman"/>
          <w:sz w:val="24"/>
          <w:szCs w:val="24"/>
        </w:rPr>
        <w:t xml:space="preserve"> both enjoyable and rewarding</w:t>
      </w:r>
      <w:r w:rsidR="0083337D">
        <w:rPr>
          <w:rFonts w:ascii="Times New Roman" w:hAnsi="Times New Roman" w:cs="Times New Roman"/>
          <w:sz w:val="24"/>
          <w:szCs w:val="24"/>
        </w:rPr>
        <w:t>. These roles have</w:t>
      </w:r>
      <w:r>
        <w:rPr>
          <w:rFonts w:ascii="Times New Roman" w:hAnsi="Times New Roman" w:cs="Times New Roman"/>
          <w:sz w:val="24"/>
          <w:szCs w:val="24"/>
        </w:rPr>
        <w:t xml:space="preserve"> endowed</w:t>
      </w:r>
      <w:r w:rsidR="00C60B52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with a considerable degree of responsibility through the likes of attending client meetings</w:t>
      </w:r>
      <w:r w:rsidR="00C60B52">
        <w:rPr>
          <w:rFonts w:ascii="Times New Roman" w:hAnsi="Times New Roman" w:cs="Times New Roman"/>
          <w:sz w:val="24"/>
          <w:szCs w:val="24"/>
        </w:rPr>
        <w:t xml:space="preserve"> and composing correspondence</w:t>
      </w:r>
      <w:r>
        <w:rPr>
          <w:rFonts w:ascii="Times New Roman" w:hAnsi="Times New Roman" w:cs="Times New Roman"/>
          <w:sz w:val="24"/>
          <w:szCs w:val="24"/>
        </w:rPr>
        <w:t xml:space="preserve">. I firmly believe that </w:t>
      </w:r>
      <w:r w:rsidR="0083337D">
        <w:rPr>
          <w:rFonts w:ascii="Times New Roman" w:hAnsi="Times New Roman" w:cs="Times New Roman"/>
          <w:sz w:val="24"/>
          <w:szCs w:val="24"/>
        </w:rPr>
        <w:t>these experiences have</w:t>
      </w:r>
      <w:r>
        <w:rPr>
          <w:rFonts w:ascii="Times New Roman" w:hAnsi="Times New Roman" w:cs="Times New Roman"/>
          <w:sz w:val="24"/>
          <w:szCs w:val="24"/>
        </w:rPr>
        <w:t xml:space="preserve"> equipped me with the necessary skills for embarking on a career as a trainee solicitor.  </w:t>
      </w:r>
    </w:p>
    <w:p w14:paraId="6D52291C" w14:textId="07B51401" w:rsidR="00697075" w:rsidRDefault="00697075" w:rsidP="0069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Becoming a solicitor is an ambition that I have long harboured, and since </w:t>
      </w:r>
      <w:r w:rsidR="001101EC">
        <w:rPr>
          <w:rFonts w:ascii="Times New Roman" w:hAnsi="Times New Roman" w:cs="Times New Roman"/>
          <w:sz w:val="24"/>
          <w:szCs w:val="24"/>
        </w:rPr>
        <w:t>completing</w:t>
      </w:r>
      <w:r>
        <w:rPr>
          <w:rFonts w:ascii="Times New Roman" w:hAnsi="Times New Roman" w:cs="Times New Roman"/>
          <w:sz w:val="24"/>
          <w:szCs w:val="24"/>
        </w:rPr>
        <w:t xml:space="preserve"> my final set of FE-1 examinations in March, this aspiration appears more tangible than ever before. Not only do</w:t>
      </w:r>
      <w:r w:rsidR="001101E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1EC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specialise in areas of interest, but a traineeship with the firm represents the perfect medium for me to develop the competencies necessary to become a fully qualified and successful solicitor.</w:t>
      </w:r>
    </w:p>
    <w:p w14:paraId="0400186D" w14:textId="6B283FDA" w:rsidR="00697075" w:rsidRDefault="00697075" w:rsidP="00697075">
      <w:pPr>
        <w:rPr>
          <w:rFonts w:ascii="Times New Roman" w:hAnsi="Times New Roman" w:cs="Times New Roman"/>
          <w:sz w:val="24"/>
          <w:szCs w:val="24"/>
        </w:rPr>
      </w:pPr>
      <w:r w:rsidRPr="00F0128C">
        <w:rPr>
          <w:rFonts w:ascii="Times New Roman" w:hAnsi="Times New Roman" w:cs="Times New Roman"/>
          <w:sz w:val="24"/>
          <w:szCs w:val="24"/>
        </w:rPr>
        <w:t xml:space="preserve">Thank you </w:t>
      </w:r>
      <w:r>
        <w:rPr>
          <w:rFonts w:ascii="Times New Roman" w:hAnsi="Times New Roman" w:cs="Times New Roman"/>
          <w:sz w:val="24"/>
          <w:szCs w:val="24"/>
        </w:rPr>
        <w:t>for considering my application</w:t>
      </w:r>
      <w:r w:rsidRPr="00F0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can be contacted through the phone number and email address provided. </w:t>
      </w:r>
    </w:p>
    <w:p w14:paraId="12B5CDD0" w14:textId="25CB5D2D" w:rsidR="00697075" w:rsidRDefault="00C60B52" w:rsidP="006970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1498F0" wp14:editId="2977CB0D">
            <wp:simplePos x="0" y="0"/>
            <wp:positionH relativeFrom="column">
              <wp:posOffset>-14605</wp:posOffset>
            </wp:positionH>
            <wp:positionV relativeFrom="page">
              <wp:posOffset>9277681</wp:posOffset>
            </wp:positionV>
            <wp:extent cx="1609725" cy="370205"/>
            <wp:effectExtent l="0" t="0" r="9525" b="0"/>
            <wp:wrapTight wrapText="bothSides">
              <wp:wrapPolygon edited="0">
                <wp:start x="0" y="0"/>
                <wp:lineTo x="0" y="20007"/>
                <wp:lineTo x="21472" y="20007"/>
                <wp:lineTo x="21472" y="0"/>
                <wp:lineTo x="0" y="0"/>
              </wp:wrapPolygon>
            </wp:wrapTight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brightnessContrast brigh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1" t="16514" r="11325" b="22926"/>
                    <a:stretch/>
                  </pic:blipFill>
                  <pic:spPr bwMode="auto">
                    <a:xfrm>
                      <a:off x="0" y="0"/>
                      <a:ext cx="160972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075" w:rsidRPr="00F0128C">
        <w:rPr>
          <w:rFonts w:ascii="Times New Roman" w:hAnsi="Times New Roman" w:cs="Times New Roman"/>
          <w:sz w:val="24"/>
          <w:szCs w:val="24"/>
        </w:rPr>
        <w:t>Yours sincerely,</w:t>
      </w:r>
      <w:r w:rsidR="00697075" w:rsidRPr="003E31C5">
        <w:t xml:space="preserve"> </w:t>
      </w:r>
    </w:p>
    <w:p w14:paraId="63A57196" w14:textId="0AB03AC5" w:rsidR="00697075" w:rsidRDefault="00697075" w:rsidP="0069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8ED5B" wp14:editId="6656B5E4">
                <wp:simplePos x="0" y="0"/>
                <wp:positionH relativeFrom="column">
                  <wp:posOffset>-19050</wp:posOffset>
                </wp:positionH>
                <wp:positionV relativeFrom="paragraph">
                  <wp:posOffset>256227</wp:posOffset>
                </wp:positionV>
                <wp:extent cx="1609725" cy="0"/>
                <wp:effectExtent l="0" t="0" r="285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507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0.2pt" to="125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5A3F3E91" w14:textId="299C7A98" w:rsidR="00D26AC8" w:rsidRPr="000A0C36" w:rsidRDefault="00697075">
      <w:pPr>
        <w:rPr>
          <w:rFonts w:ascii="Times New Roman" w:hAnsi="Times New Roman" w:cs="Times New Roman"/>
          <w:sz w:val="24"/>
          <w:szCs w:val="24"/>
        </w:rPr>
      </w:pPr>
      <w:r w:rsidRPr="00F0128C">
        <w:rPr>
          <w:rFonts w:ascii="Times New Roman" w:hAnsi="Times New Roman" w:cs="Times New Roman"/>
          <w:sz w:val="24"/>
          <w:szCs w:val="24"/>
        </w:rPr>
        <w:t>James Lawless</w:t>
      </w:r>
    </w:p>
    <w:sectPr w:rsidR="00D26AC8" w:rsidRPr="000A0C36" w:rsidSect="00F87E9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C8"/>
    <w:rsid w:val="000A0C36"/>
    <w:rsid w:val="001101EC"/>
    <w:rsid w:val="00683423"/>
    <w:rsid w:val="00697075"/>
    <w:rsid w:val="0083337D"/>
    <w:rsid w:val="00C60B52"/>
    <w:rsid w:val="00D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C105"/>
  <w15:chartTrackingRefBased/>
  <w15:docId w15:val="{5892E73F-D688-4C77-A156-8D9E1DDD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2181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Lawless</dc:creator>
  <cp:keywords/>
  <dc:description/>
  <cp:lastModifiedBy>James Lawless</cp:lastModifiedBy>
  <cp:revision>4</cp:revision>
  <dcterms:created xsi:type="dcterms:W3CDTF">2022-09-25T11:48:00Z</dcterms:created>
  <dcterms:modified xsi:type="dcterms:W3CDTF">2022-09-29T21:58:00Z</dcterms:modified>
</cp:coreProperties>
</file>