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D78F" w14:textId="07C4C56B" w:rsidR="00D02324" w:rsidRPr="006072CB" w:rsidRDefault="00D02324" w:rsidP="00D02324">
      <w:pPr>
        <w:rPr>
          <w:rFonts w:cstheme="minorHAnsi"/>
          <w:sz w:val="23"/>
          <w:szCs w:val="23"/>
        </w:rPr>
      </w:pPr>
      <w:r w:rsidRPr="006072CB">
        <w:rPr>
          <w:rFonts w:cstheme="minorHAnsi"/>
          <w:noProof/>
          <w:sz w:val="23"/>
          <w:szCs w:val="23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0C25" wp14:editId="5C98A458">
                <wp:simplePos x="0" y="0"/>
                <wp:positionH relativeFrom="column">
                  <wp:posOffset>4767580</wp:posOffset>
                </wp:positionH>
                <wp:positionV relativeFrom="paragraph">
                  <wp:posOffset>-27305</wp:posOffset>
                </wp:positionV>
                <wp:extent cx="1427748" cy="1137684"/>
                <wp:effectExtent l="0" t="0" r="0" b="5715"/>
                <wp:wrapNone/>
                <wp:docPr id="8172278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748" cy="1137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482D9" w14:textId="5921570B" w:rsidR="00DC6F30" w:rsidRPr="006B7866" w:rsidRDefault="00DB1B76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6B7866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Jay Maguire,</w:t>
                            </w:r>
                          </w:p>
                          <w:p w14:paraId="171DDC24" w14:textId="19B8DC6B" w:rsidR="00DB1B76" w:rsidRPr="006B7866" w:rsidRDefault="00DB1B76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6B7866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135 </w:t>
                            </w:r>
                            <w:proofErr w:type="spellStart"/>
                            <w:r w:rsidRPr="006B7866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Bohermore</w:t>
                            </w:r>
                            <w:proofErr w:type="spellEnd"/>
                            <w:r w:rsidRPr="006B7866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,</w:t>
                            </w:r>
                          </w:p>
                          <w:p w14:paraId="0BAF513A" w14:textId="79FD7D7D" w:rsidR="00DB1B76" w:rsidRPr="006B7866" w:rsidRDefault="00DB1B76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6B7866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Co. Galway,</w:t>
                            </w:r>
                          </w:p>
                          <w:p w14:paraId="5AA3B974" w14:textId="6243101A" w:rsidR="00DB1B76" w:rsidRPr="006B7866" w:rsidRDefault="00DB1B76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6B7866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H91AF5E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20C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5.4pt;margin-top:-2.15pt;width:112.4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" fillcolor="white [3201]" stroked="f" strokeweight=".5pt">
                <v:textbox>
                  <w:txbxContent>
                    <w:p w14:paraId="3D3482D9" w14:textId="5921570B" w:rsidR="00DC6F30" w:rsidRPr="006B7866" w:rsidRDefault="00DB1B76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6B7866">
                        <w:rPr>
                          <w:rFonts w:cstheme="minorHAnsi"/>
                          <w:sz w:val="23"/>
                          <w:szCs w:val="23"/>
                        </w:rPr>
                        <w:t>Jay Maguire,</w:t>
                      </w:r>
                    </w:p>
                    <w:p w14:paraId="171DDC24" w14:textId="19B8DC6B" w:rsidR="00DB1B76" w:rsidRPr="006B7866" w:rsidRDefault="00DB1B76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6B7866">
                        <w:rPr>
                          <w:rFonts w:cstheme="minorHAnsi"/>
                          <w:sz w:val="23"/>
                          <w:szCs w:val="23"/>
                        </w:rPr>
                        <w:t xml:space="preserve">135 </w:t>
                      </w:r>
                      <w:proofErr w:type="spellStart"/>
                      <w:r w:rsidRPr="006B7866">
                        <w:rPr>
                          <w:rFonts w:cstheme="minorHAnsi"/>
                          <w:sz w:val="23"/>
                          <w:szCs w:val="23"/>
                        </w:rPr>
                        <w:t>Bohermore</w:t>
                      </w:r>
                      <w:proofErr w:type="spellEnd"/>
                      <w:r w:rsidRPr="006B7866">
                        <w:rPr>
                          <w:rFonts w:cstheme="minorHAnsi"/>
                          <w:sz w:val="23"/>
                          <w:szCs w:val="23"/>
                        </w:rPr>
                        <w:t>,</w:t>
                      </w:r>
                    </w:p>
                    <w:p w14:paraId="0BAF513A" w14:textId="79FD7D7D" w:rsidR="00DB1B76" w:rsidRPr="006B7866" w:rsidRDefault="00DB1B76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6B7866">
                        <w:rPr>
                          <w:rFonts w:cstheme="minorHAnsi"/>
                          <w:sz w:val="23"/>
                          <w:szCs w:val="23"/>
                        </w:rPr>
                        <w:t>Co. Galway,</w:t>
                      </w:r>
                    </w:p>
                    <w:p w14:paraId="5AA3B974" w14:textId="6243101A" w:rsidR="00DB1B76" w:rsidRPr="006B7866" w:rsidRDefault="00DB1B76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6B7866">
                        <w:rPr>
                          <w:rFonts w:cstheme="minorHAnsi"/>
                          <w:sz w:val="23"/>
                          <w:szCs w:val="23"/>
                        </w:rPr>
                        <w:t>H91AF5E</w:t>
                      </w:r>
                    </w:p>
                  </w:txbxContent>
                </v:textbox>
              </v:shape>
            </w:pict>
          </mc:Fallback>
        </mc:AlternateContent>
      </w:r>
      <w:r w:rsidRPr="006072CB">
        <w:rPr>
          <w:rFonts w:cstheme="minorHAnsi"/>
          <w:sz w:val="23"/>
          <w:szCs w:val="23"/>
        </w:rPr>
        <w:t>88 Harcourt St,</w:t>
      </w:r>
    </w:p>
    <w:p w14:paraId="6D8D288C" w14:textId="32C75844" w:rsidR="00D02324" w:rsidRPr="006072CB" w:rsidRDefault="00D02324" w:rsidP="00D02324">
      <w:pPr>
        <w:rPr>
          <w:rFonts w:cstheme="minorHAnsi"/>
          <w:sz w:val="23"/>
          <w:szCs w:val="23"/>
        </w:rPr>
      </w:pPr>
      <w:r w:rsidRPr="006072CB">
        <w:rPr>
          <w:rFonts w:cstheme="minorHAnsi"/>
          <w:sz w:val="23"/>
          <w:szCs w:val="23"/>
        </w:rPr>
        <w:t>Saint Kevin's,</w:t>
      </w:r>
    </w:p>
    <w:p w14:paraId="695D5535" w14:textId="77777777" w:rsidR="00D02324" w:rsidRPr="006072CB" w:rsidRDefault="00D02324" w:rsidP="00D02324">
      <w:pPr>
        <w:rPr>
          <w:rFonts w:cstheme="minorHAnsi"/>
          <w:sz w:val="23"/>
          <w:szCs w:val="23"/>
        </w:rPr>
      </w:pPr>
      <w:r w:rsidRPr="006072CB">
        <w:rPr>
          <w:rFonts w:cstheme="minorHAnsi"/>
          <w:sz w:val="23"/>
          <w:szCs w:val="23"/>
        </w:rPr>
        <w:t>Dublin 2,</w:t>
      </w:r>
    </w:p>
    <w:p w14:paraId="77D80B39" w14:textId="15BBF50A" w:rsidR="00D02324" w:rsidRPr="006072CB" w:rsidRDefault="00D02324" w:rsidP="00D02324">
      <w:pPr>
        <w:rPr>
          <w:rFonts w:cstheme="minorHAnsi"/>
          <w:sz w:val="23"/>
          <w:szCs w:val="23"/>
        </w:rPr>
      </w:pPr>
      <w:r w:rsidRPr="006072CB">
        <w:rPr>
          <w:rFonts w:cstheme="minorHAnsi"/>
          <w:sz w:val="23"/>
          <w:szCs w:val="23"/>
        </w:rPr>
        <w:t>D02 DK18,</w:t>
      </w:r>
    </w:p>
    <w:p w14:paraId="78B97243" w14:textId="77777777" w:rsidR="00D02324" w:rsidRPr="006072CB" w:rsidRDefault="00D02324" w:rsidP="00D02324">
      <w:pPr>
        <w:rPr>
          <w:rFonts w:cstheme="minorHAnsi"/>
          <w:sz w:val="23"/>
          <w:szCs w:val="23"/>
        </w:rPr>
      </w:pPr>
      <w:r w:rsidRPr="006072CB">
        <w:rPr>
          <w:rFonts w:cstheme="minorHAnsi"/>
          <w:sz w:val="23"/>
          <w:szCs w:val="23"/>
        </w:rPr>
        <w:t>Ireland</w:t>
      </w:r>
    </w:p>
    <w:p w14:paraId="78B4438A" w14:textId="5BEBFFE4" w:rsidR="00361192" w:rsidRPr="006072CB" w:rsidRDefault="00361192" w:rsidP="00D02324">
      <w:pPr>
        <w:rPr>
          <w:rFonts w:cstheme="minorHAnsi"/>
          <w:sz w:val="23"/>
          <w:szCs w:val="23"/>
          <w:lang w:val="en-GB"/>
        </w:rPr>
      </w:pPr>
    </w:p>
    <w:p w14:paraId="25D2C539" w14:textId="2B62874D" w:rsidR="004B3460" w:rsidRPr="006072CB" w:rsidRDefault="00DB1B76">
      <w:pPr>
        <w:rPr>
          <w:rFonts w:cstheme="minorHAnsi"/>
          <w:sz w:val="23"/>
          <w:szCs w:val="23"/>
        </w:rPr>
      </w:pPr>
      <w:r w:rsidRPr="006072CB">
        <w:rPr>
          <w:rFonts w:cstheme="minorHAnsi"/>
          <w:sz w:val="23"/>
          <w:szCs w:val="23"/>
          <w:lang w:val="en-GB"/>
        </w:rPr>
        <w:t>To whom it may concern,</w:t>
      </w:r>
    </w:p>
    <w:p w14:paraId="32CAB82C" w14:textId="77777777" w:rsidR="00A80ECE" w:rsidRPr="006072CB" w:rsidRDefault="00A80ECE">
      <w:pPr>
        <w:rPr>
          <w:rFonts w:cstheme="minorHAnsi"/>
          <w:sz w:val="23"/>
          <w:szCs w:val="23"/>
          <w:lang w:val="en-GB"/>
        </w:rPr>
      </w:pPr>
    </w:p>
    <w:p w14:paraId="109759D3" w14:textId="5CE4FB3E" w:rsidR="00361192" w:rsidRPr="006072CB" w:rsidRDefault="004B3460" w:rsidP="006F3266">
      <w:pPr>
        <w:rPr>
          <w:rFonts w:cstheme="minorHAnsi"/>
          <w:sz w:val="23"/>
          <w:szCs w:val="23"/>
          <w:lang w:val="en-GB"/>
        </w:rPr>
      </w:pPr>
      <w:r w:rsidRPr="006072CB">
        <w:rPr>
          <w:rFonts w:cstheme="minorHAnsi"/>
          <w:sz w:val="23"/>
          <w:szCs w:val="23"/>
          <w:lang w:val="en-GB"/>
        </w:rPr>
        <w:t xml:space="preserve">I </w:t>
      </w:r>
      <w:r w:rsidR="00361192" w:rsidRPr="006072CB">
        <w:rPr>
          <w:rFonts w:cstheme="minorHAnsi"/>
          <w:sz w:val="23"/>
          <w:szCs w:val="23"/>
          <w:lang w:val="en-GB"/>
        </w:rPr>
        <w:t>would love to be considered for</w:t>
      </w:r>
      <w:r w:rsidR="00B67989" w:rsidRPr="006072CB">
        <w:rPr>
          <w:rFonts w:cstheme="minorHAnsi"/>
          <w:sz w:val="23"/>
          <w:szCs w:val="23"/>
          <w:lang w:val="en-GB"/>
        </w:rPr>
        <w:t xml:space="preserve"> the</w:t>
      </w:r>
      <w:r w:rsidRPr="006072CB">
        <w:rPr>
          <w:rFonts w:cstheme="minorHAnsi"/>
          <w:sz w:val="23"/>
          <w:szCs w:val="23"/>
          <w:lang w:val="en-GB"/>
        </w:rPr>
        <w:t xml:space="preserve"> </w:t>
      </w:r>
      <w:r w:rsidR="00DB1B76" w:rsidRPr="006072CB">
        <w:rPr>
          <w:rFonts w:cstheme="minorHAnsi"/>
          <w:sz w:val="23"/>
          <w:szCs w:val="23"/>
          <w:lang w:val="en-GB"/>
        </w:rPr>
        <w:t>traineeship</w:t>
      </w:r>
      <w:r w:rsidRPr="006072CB">
        <w:rPr>
          <w:rFonts w:cstheme="minorHAnsi"/>
          <w:sz w:val="23"/>
          <w:szCs w:val="23"/>
          <w:lang w:val="en-GB"/>
        </w:rPr>
        <w:t xml:space="preserve"> programme at </w:t>
      </w:r>
      <w:r w:rsidR="00DB1B76" w:rsidRPr="006072CB">
        <w:rPr>
          <w:rFonts w:cstheme="minorHAnsi"/>
          <w:sz w:val="23"/>
          <w:szCs w:val="23"/>
          <w:lang w:val="en-GB"/>
        </w:rPr>
        <w:t>Byrne Wallace</w:t>
      </w:r>
      <w:r w:rsidRPr="006072CB">
        <w:rPr>
          <w:rFonts w:cstheme="minorHAnsi"/>
          <w:sz w:val="23"/>
          <w:szCs w:val="23"/>
          <w:lang w:val="en-GB"/>
        </w:rPr>
        <w:t>.</w:t>
      </w:r>
      <w:r w:rsidR="003311DC" w:rsidRPr="006072CB">
        <w:rPr>
          <w:rFonts w:cstheme="minorHAnsi"/>
          <w:sz w:val="23"/>
          <w:szCs w:val="23"/>
          <w:lang w:val="en-GB"/>
        </w:rPr>
        <w:t xml:space="preserve"> </w:t>
      </w:r>
      <w:r w:rsidR="00361192" w:rsidRPr="006072CB">
        <w:rPr>
          <w:rFonts w:cstheme="minorHAnsi"/>
          <w:sz w:val="23"/>
          <w:szCs w:val="23"/>
          <w:lang w:val="en-GB"/>
        </w:rPr>
        <w:t xml:space="preserve">I believe I have the academic excellence and the strong interpersonal skills to fit right into </w:t>
      </w:r>
      <w:r w:rsidR="00DB1B76" w:rsidRPr="006072CB">
        <w:rPr>
          <w:rFonts w:cstheme="minorHAnsi"/>
          <w:sz w:val="23"/>
          <w:szCs w:val="23"/>
          <w:lang w:val="en-GB"/>
        </w:rPr>
        <w:t xml:space="preserve">one of </w:t>
      </w:r>
      <w:r w:rsidR="00856E1E" w:rsidRPr="006072CB">
        <w:rPr>
          <w:rFonts w:cstheme="minorHAnsi"/>
          <w:sz w:val="23"/>
          <w:szCs w:val="23"/>
          <w:lang w:val="en-GB"/>
        </w:rPr>
        <w:t>Ireland’s leading law firm.</w:t>
      </w:r>
    </w:p>
    <w:p w14:paraId="2E8097DA" w14:textId="77777777" w:rsidR="00361192" w:rsidRPr="006072CB" w:rsidRDefault="00361192" w:rsidP="006F3266">
      <w:pPr>
        <w:rPr>
          <w:rFonts w:cstheme="minorHAnsi"/>
          <w:sz w:val="23"/>
          <w:szCs w:val="23"/>
          <w:lang w:val="en-GB"/>
        </w:rPr>
      </w:pPr>
    </w:p>
    <w:p w14:paraId="4B4B95CA" w14:textId="77777777" w:rsidR="006B7866" w:rsidRDefault="00DB1B76" w:rsidP="00D02324">
      <w:pPr>
        <w:rPr>
          <w:rFonts w:cstheme="minorHAnsi"/>
          <w:sz w:val="23"/>
          <w:szCs w:val="23"/>
        </w:rPr>
      </w:pPr>
      <w:r w:rsidRPr="006072CB">
        <w:rPr>
          <w:rFonts w:cstheme="minorHAnsi"/>
          <w:sz w:val="23"/>
          <w:szCs w:val="23"/>
          <w:lang w:val="en-GB"/>
        </w:rPr>
        <w:t>Byrne Wallace</w:t>
      </w:r>
      <w:r w:rsidR="00361192" w:rsidRPr="006072CB">
        <w:rPr>
          <w:rFonts w:cstheme="minorHAnsi"/>
          <w:sz w:val="23"/>
          <w:szCs w:val="23"/>
          <w:lang w:val="en-GB"/>
        </w:rPr>
        <w:t xml:space="preserve"> is widely regarded as the </w:t>
      </w:r>
      <w:r w:rsidR="00856E1E" w:rsidRPr="006072CB">
        <w:rPr>
          <w:rFonts w:cstheme="minorHAnsi"/>
          <w:sz w:val="23"/>
          <w:szCs w:val="23"/>
          <w:lang w:val="en-GB"/>
        </w:rPr>
        <w:t>top</w:t>
      </w:r>
      <w:r w:rsidR="00361192" w:rsidRPr="006072CB">
        <w:rPr>
          <w:rFonts w:cstheme="minorHAnsi"/>
          <w:sz w:val="23"/>
          <w:szCs w:val="23"/>
          <w:lang w:val="en-GB"/>
        </w:rPr>
        <w:t xml:space="preserve"> firm in Ireland</w:t>
      </w:r>
      <w:r w:rsidR="00A53FC1" w:rsidRPr="006072CB">
        <w:rPr>
          <w:rFonts w:cstheme="minorHAnsi"/>
          <w:sz w:val="23"/>
          <w:szCs w:val="23"/>
          <w:lang w:val="en-GB"/>
        </w:rPr>
        <w:t>,</w:t>
      </w:r>
      <w:r w:rsidR="00361192" w:rsidRPr="006072CB">
        <w:rPr>
          <w:rFonts w:cstheme="minorHAnsi"/>
          <w:sz w:val="23"/>
          <w:szCs w:val="23"/>
          <w:lang w:val="en-GB"/>
        </w:rPr>
        <w:t xml:space="preserve"> this is illustrated by the </w:t>
      </w:r>
      <w:r w:rsidR="00A53FC1" w:rsidRPr="006072CB">
        <w:rPr>
          <w:rFonts w:cstheme="minorHAnsi"/>
          <w:sz w:val="23"/>
          <w:szCs w:val="23"/>
          <w:lang w:val="en-GB"/>
        </w:rPr>
        <w:t>accolades</w:t>
      </w:r>
      <w:r w:rsidR="00361192" w:rsidRPr="006072CB">
        <w:rPr>
          <w:rFonts w:cstheme="minorHAnsi"/>
          <w:sz w:val="23"/>
          <w:szCs w:val="23"/>
          <w:lang w:val="en-GB"/>
        </w:rPr>
        <w:t xml:space="preserve"> it </w:t>
      </w:r>
      <w:r w:rsidR="004F22A7" w:rsidRPr="006072CB">
        <w:rPr>
          <w:rFonts w:cstheme="minorHAnsi"/>
          <w:sz w:val="23"/>
          <w:szCs w:val="23"/>
          <w:lang w:val="en-GB"/>
        </w:rPr>
        <w:t xml:space="preserve">regularly </w:t>
      </w:r>
      <w:r w:rsidR="00361192" w:rsidRPr="006072CB">
        <w:rPr>
          <w:rFonts w:cstheme="minorHAnsi"/>
          <w:sz w:val="23"/>
          <w:szCs w:val="23"/>
          <w:lang w:val="en-GB"/>
        </w:rPr>
        <w:t xml:space="preserve">receives and the stature of the clients that continue to choose </w:t>
      </w:r>
      <w:r w:rsidRPr="006072CB">
        <w:rPr>
          <w:rFonts w:cstheme="minorHAnsi"/>
          <w:sz w:val="23"/>
          <w:szCs w:val="23"/>
          <w:lang w:val="en-GB"/>
        </w:rPr>
        <w:t>Byrne Wallace</w:t>
      </w:r>
      <w:r w:rsidR="00361192" w:rsidRPr="006072CB">
        <w:rPr>
          <w:rFonts w:cstheme="minorHAnsi"/>
          <w:sz w:val="23"/>
          <w:szCs w:val="23"/>
          <w:lang w:val="en-GB"/>
        </w:rPr>
        <w:t xml:space="preserve"> to represent them on the biggest matters. </w:t>
      </w:r>
      <w:r w:rsidR="00A53FC1" w:rsidRPr="006072CB">
        <w:rPr>
          <w:rFonts w:cstheme="minorHAnsi"/>
          <w:sz w:val="23"/>
          <w:szCs w:val="23"/>
          <w:lang w:val="en-GB"/>
        </w:rPr>
        <w:t xml:space="preserve">The examples are numerous, however, one that stood out to me for its significance was </w:t>
      </w:r>
      <w:r w:rsidR="004F22A7" w:rsidRPr="006072CB">
        <w:rPr>
          <w:rFonts w:cstheme="minorHAnsi"/>
          <w:sz w:val="23"/>
          <w:szCs w:val="23"/>
          <w:lang w:val="en-GB"/>
        </w:rPr>
        <w:t xml:space="preserve">the </w:t>
      </w:r>
      <w:r w:rsidRPr="006072CB">
        <w:rPr>
          <w:rFonts w:cstheme="minorHAnsi"/>
          <w:sz w:val="23"/>
          <w:szCs w:val="23"/>
          <w:lang w:val="en-GB"/>
        </w:rPr>
        <w:t xml:space="preserve">recent </w:t>
      </w:r>
      <w:r w:rsidRPr="006072CB">
        <w:rPr>
          <w:rFonts w:cstheme="minorHAnsi"/>
          <w:sz w:val="23"/>
          <w:szCs w:val="23"/>
          <w:lang w:val="en-GB"/>
        </w:rPr>
        <w:t>advise</w:t>
      </w:r>
      <w:r w:rsidRPr="006072CB">
        <w:rPr>
          <w:rFonts w:cstheme="minorHAnsi"/>
          <w:sz w:val="23"/>
          <w:szCs w:val="23"/>
          <w:lang w:val="en-GB"/>
        </w:rPr>
        <w:t>ment from Byrne Wallace in relation to</w:t>
      </w:r>
      <w:r w:rsidRPr="006072CB">
        <w:rPr>
          <w:rFonts w:cstheme="minorHAnsi"/>
          <w:sz w:val="23"/>
          <w:szCs w:val="23"/>
          <w:lang w:val="en-GB"/>
        </w:rPr>
        <w:t xml:space="preserve"> Vista Technology Support on its acquisition of Store Computer Technology (SCT)</w:t>
      </w:r>
      <w:r w:rsidR="00361192" w:rsidRPr="006072CB">
        <w:rPr>
          <w:rFonts w:cstheme="minorHAnsi"/>
          <w:sz w:val="23"/>
          <w:szCs w:val="23"/>
          <w:lang w:val="en-GB"/>
        </w:rPr>
        <w:t>.</w:t>
      </w:r>
      <w:r w:rsidR="00DC6F30" w:rsidRPr="006072CB">
        <w:rPr>
          <w:rFonts w:cstheme="minorHAnsi"/>
          <w:sz w:val="23"/>
          <w:szCs w:val="23"/>
          <w:lang w:val="en-GB"/>
        </w:rPr>
        <w:t xml:space="preserve"> Furthermore, </w:t>
      </w:r>
      <w:r w:rsidR="00361192" w:rsidRPr="006072CB">
        <w:rPr>
          <w:rFonts w:cstheme="minorHAnsi"/>
          <w:sz w:val="23"/>
          <w:szCs w:val="23"/>
          <w:lang w:val="en-GB"/>
        </w:rPr>
        <w:t xml:space="preserve">I believe </w:t>
      </w:r>
      <w:r w:rsidRPr="006072CB">
        <w:rPr>
          <w:rFonts w:cstheme="minorHAnsi"/>
          <w:sz w:val="23"/>
          <w:szCs w:val="23"/>
          <w:lang w:val="en-GB"/>
        </w:rPr>
        <w:t>Byrne Wallace</w:t>
      </w:r>
      <w:r w:rsidR="00361192" w:rsidRPr="006072CB">
        <w:rPr>
          <w:rFonts w:cstheme="minorHAnsi"/>
          <w:sz w:val="23"/>
          <w:szCs w:val="23"/>
          <w:lang w:val="en-GB"/>
        </w:rPr>
        <w:t xml:space="preserve"> distinguishes itself </w:t>
      </w:r>
      <w:r w:rsidR="004F22A7" w:rsidRPr="006072CB">
        <w:rPr>
          <w:rFonts w:cstheme="minorHAnsi"/>
          <w:sz w:val="23"/>
          <w:szCs w:val="23"/>
          <w:lang w:val="en-GB"/>
        </w:rPr>
        <w:t xml:space="preserve">by </w:t>
      </w:r>
      <w:r w:rsidR="00361192" w:rsidRPr="006072CB">
        <w:rPr>
          <w:rFonts w:cstheme="minorHAnsi"/>
          <w:sz w:val="23"/>
          <w:szCs w:val="23"/>
          <w:lang w:val="en-GB"/>
        </w:rPr>
        <w:t xml:space="preserve">its exceptional culture. </w:t>
      </w:r>
      <w:r w:rsidRPr="006072CB">
        <w:rPr>
          <w:rFonts w:cstheme="minorHAnsi"/>
          <w:sz w:val="23"/>
          <w:szCs w:val="23"/>
        </w:rPr>
        <w:t>Byrne Wallace</w:t>
      </w:r>
      <w:r w:rsidR="004F22A7" w:rsidRPr="006072CB">
        <w:rPr>
          <w:rFonts w:cstheme="minorHAnsi"/>
          <w:sz w:val="23"/>
          <w:szCs w:val="23"/>
        </w:rPr>
        <w:t xml:space="preserve"> has a reputation for consistently achieving excellence as a result of its collaborative environment. </w:t>
      </w:r>
    </w:p>
    <w:p w14:paraId="7750B543" w14:textId="77777777" w:rsidR="006B7866" w:rsidRDefault="006B7866" w:rsidP="00D02324">
      <w:pPr>
        <w:rPr>
          <w:rFonts w:cstheme="minorHAnsi"/>
          <w:sz w:val="23"/>
          <w:szCs w:val="23"/>
        </w:rPr>
      </w:pPr>
    </w:p>
    <w:p w14:paraId="225188EF" w14:textId="2DBE4458" w:rsidR="00361192" w:rsidRPr="006072CB" w:rsidRDefault="00361192" w:rsidP="00D02324">
      <w:pPr>
        <w:rPr>
          <w:rFonts w:cstheme="minorHAnsi"/>
          <w:sz w:val="23"/>
          <w:szCs w:val="23"/>
        </w:rPr>
      </w:pPr>
      <w:r w:rsidRPr="006072CB">
        <w:rPr>
          <w:rFonts w:cstheme="minorHAnsi"/>
          <w:sz w:val="23"/>
          <w:szCs w:val="23"/>
          <w:lang w:val="en-GB"/>
        </w:rPr>
        <w:t xml:space="preserve">This message </w:t>
      </w:r>
      <w:r w:rsidR="00D02324" w:rsidRPr="006072CB">
        <w:rPr>
          <w:rFonts w:cstheme="minorHAnsi"/>
          <w:sz w:val="23"/>
          <w:szCs w:val="23"/>
          <w:lang w:val="en-GB"/>
        </w:rPr>
        <w:t>was</w:t>
      </w:r>
      <w:r w:rsidRPr="006072CB">
        <w:rPr>
          <w:rFonts w:cstheme="minorHAnsi"/>
          <w:sz w:val="23"/>
          <w:szCs w:val="23"/>
          <w:lang w:val="en-GB"/>
        </w:rPr>
        <w:t xml:space="preserve"> constantly reiterated to me </w:t>
      </w:r>
      <w:r w:rsidR="004F22A7" w:rsidRPr="006072CB">
        <w:rPr>
          <w:rFonts w:cstheme="minorHAnsi"/>
          <w:sz w:val="23"/>
          <w:szCs w:val="23"/>
          <w:lang w:val="en-GB"/>
        </w:rPr>
        <w:t>through</w:t>
      </w:r>
      <w:r w:rsidRPr="006072CB">
        <w:rPr>
          <w:rFonts w:cstheme="minorHAnsi"/>
          <w:sz w:val="23"/>
          <w:szCs w:val="23"/>
          <w:lang w:val="en-GB"/>
        </w:rPr>
        <w:t xml:space="preserve"> </w:t>
      </w:r>
      <w:r w:rsidR="00D02324" w:rsidRPr="006072CB">
        <w:rPr>
          <w:rFonts w:cstheme="minorHAnsi"/>
          <w:sz w:val="23"/>
          <w:szCs w:val="23"/>
          <w:lang w:val="en-GB"/>
        </w:rPr>
        <w:t xml:space="preserve">the </w:t>
      </w:r>
      <w:r w:rsidRPr="006072CB">
        <w:rPr>
          <w:rFonts w:cstheme="minorHAnsi"/>
          <w:sz w:val="23"/>
          <w:szCs w:val="23"/>
          <w:lang w:val="en-GB"/>
        </w:rPr>
        <w:t xml:space="preserve">interactions I </w:t>
      </w:r>
      <w:r w:rsidR="00DB1B76" w:rsidRPr="006072CB">
        <w:rPr>
          <w:rFonts w:cstheme="minorHAnsi"/>
          <w:sz w:val="23"/>
          <w:szCs w:val="23"/>
          <w:lang w:val="en-GB"/>
        </w:rPr>
        <w:t xml:space="preserve">had at the open trainee </w:t>
      </w:r>
      <w:r w:rsidR="00D02324" w:rsidRPr="006072CB">
        <w:rPr>
          <w:rFonts w:cstheme="minorHAnsi"/>
          <w:sz w:val="23"/>
          <w:szCs w:val="23"/>
          <w:lang w:val="en-GB"/>
        </w:rPr>
        <w:t xml:space="preserve">evening. </w:t>
      </w:r>
      <w:r w:rsidR="00B67989" w:rsidRPr="006072CB">
        <w:rPr>
          <w:rFonts w:cstheme="minorHAnsi"/>
          <w:sz w:val="23"/>
          <w:szCs w:val="23"/>
          <w:lang w:val="en-GB"/>
        </w:rPr>
        <w:t>H</w:t>
      </w:r>
      <w:r w:rsidR="00DB1B76" w:rsidRPr="006072CB">
        <w:rPr>
          <w:rFonts w:cstheme="minorHAnsi"/>
          <w:sz w:val="23"/>
          <w:szCs w:val="23"/>
          <w:lang w:val="en-GB"/>
        </w:rPr>
        <w:t xml:space="preserve">ere I got the opportunity to speak to members of your trainee panel such as </w:t>
      </w:r>
      <w:hyperlink r:id="rId4" w:history="1">
        <w:r w:rsidR="00D02324" w:rsidRPr="006072CB">
          <w:rPr>
            <w:rStyle w:val="Hyperlink"/>
            <w:rFonts w:cstheme="minorHAnsi"/>
            <w:color w:val="000000" w:themeColor="text1"/>
            <w:sz w:val="23"/>
            <w:szCs w:val="23"/>
            <w:u w:val="none"/>
          </w:rPr>
          <w:t>Mona Costelloe</w:t>
        </w:r>
      </w:hyperlink>
      <w:r w:rsidR="00D02324" w:rsidRPr="006072CB">
        <w:rPr>
          <w:rFonts w:cstheme="minorHAnsi"/>
          <w:color w:val="000000" w:themeColor="text1"/>
          <w:sz w:val="23"/>
          <w:szCs w:val="23"/>
          <w:lang w:val="en-GB"/>
        </w:rPr>
        <w:t xml:space="preserve">, and your HR team, who made clear to me </w:t>
      </w:r>
      <w:r w:rsidR="00B67989" w:rsidRPr="006072CB">
        <w:rPr>
          <w:rFonts w:cstheme="minorHAnsi"/>
          <w:color w:val="000000" w:themeColor="text1"/>
          <w:sz w:val="23"/>
          <w:szCs w:val="23"/>
          <w:lang w:val="en-GB"/>
        </w:rPr>
        <w:t xml:space="preserve">that </w:t>
      </w:r>
      <w:r w:rsidR="00D02324" w:rsidRPr="006072CB">
        <w:rPr>
          <w:rFonts w:cstheme="minorHAnsi"/>
          <w:color w:val="000000" w:themeColor="text1"/>
          <w:sz w:val="23"/>
          <w:szCs w:val="23"/>
          <w:lang w:val="en-GB"/>
        </w:rPr>
        <w:t>Byrne Wallace is the environment for me to kick start my professional career.</w:t>
      </w:r>
    </w:p>
    <w:p w14:paraId="78564929" w14:textId="77777777" w:rsidR="00361192" w:rsidRPr="006072CB" w:rsidRDefault="00361192" w:rsidP="006F3266">
      <w:pPr>
        <w:rPr>
          <w:rFonts w:cstheme="minorHAnsi"/>
          <w:sz w:val="23"/>
          <w:szCs w:val="23"/>
          <w:lang w:val="en-GB"/>
        </w:rPr>
      </w:pPr>
    </w:p>
    <w:p w14:paraId="7DAF09BC" w14:textId="0D3FA810" w:rsidR="006072CB" w:rsidRPr="006072CB" w:rsidRDefault="004F22A7" w:rsidP="006072CB">
      <w:pPr>
        <w:rPr>
          <w:rFonts w:cstheme="minorHAnsi"/>
          <w:sz w:val="23"/>
          <w:szCs w:val="23"/>
          <w:lang w:val="en-GB"/>
        </w:rPr>
      </w:pPr>
      <w:r w:rsidRPr="006072CB">
        <w:rPr>
          <w:rFonts w:cstheme="minorHAnsi"/>
          <w:sz w:val="23"/>
          <w:szCs w:val="23"/>
        </w:rPr>
        <w:t>It is the combination of my academic and extracurricular pursuits that best demonstrate why, I believe, I would be a great fit at the firm</w:t>
      </w:r>
      <w:r w:rsidR="004B3460" w:rsidRPr="006072CB">
        <w:rPr>
          <w:rFonts w:cstheme="minorHAnsi"/>
          <w:sz w:val="23"/>
          <w:szCs w:val="23"/>
          <w:lang w:val="en-GB"/>
        </w:rPr>
        <w:t xml:space="preserve">. </w:t>
      </w:r>
      <w:r w:rsidR="006072CB" w:rsidRPr="006072CB">
        <w:rPr>
          <w:rFonts w:cstheme="minorHAnsi"/>
          <w:sz w:val="23"/>
          <w:szCs w:val="23"/>
          <w:lang w:val="en-GB"/>
        </w:rPr>
        <w:t>I</w:t>
      </w:r>
      <w:r w:rsidR="00361192" w:rsidRPr="006072CB">
        <w:rPr>
          <w:rFonts w:cstheme="minorHAnsi"/>
          <w:sz w:val="23"/>
          <w:szCs w:val="23"/>
          <w:lang w:val="en-GB"/>
        </w:rPr>
        <w:t xml:space="preserve"> </w:t>
      </w:r>
      <w:r w:rsidR="006072CB" w:rsidRPr="006072CB">
        <w:rPr>
          <w:rFonts w:cstheme="minorHAnsi"/>
          <w:sz w:val="23"/>
          <w:szCs w:val="23"/>
          <w:lang w:val="en-GB"/>
        </w:rPr>
        <w:t>received</w:t>
      </w:r>
      <w:r w:rsidR="00361192" w:rsidRPr="006072CB">
        <w:rPr>
          <w:rFonts w:cstheme="minorHAnsi"/>
          <w:sz w:val="23"/>
          <w:szCs w:val="23"/>
          <w:lang w:val="en-GB"/>
        </w:rPr>
        <w:t xml:space="preserve"> </w:t>
      </w:r>
      <w:r w:rsidR="00D02324" w:rsidRPr="006072CB">
        <w:rPr>
          <w:rFonts w:cstheme="minorHAnsi"/>
          <w:sz w:val="23"/>
          <w:szCs w:val="23"/>
          <w:lang w:val="en-GB"/>
        </w:rPr>
        <w:t>the equivalent to 50</w:t>
      </w:r>
      <w:r w:rsidR="00361192" w:rsidRPr="006072CB">
        <w:rPr>
          <w:rFonts w:cstheme="minorHAnsi"/>
          <w:sz w:val="23"/>
          <w:szCs w:val="23"/>
          <w:lang w:val="en-GB"/>
        </w:rPr>
        <w:t xml:space="preserve">1 CAO points in my </w:t>
      </w:r>
      <w:r w:rsidR="00D02324" w:rsidRPr="006072CB">
        <w:rPr>
          <w:rFonts w:cstheme="minorHAnsi"/>
          <w:sz w:val="23"/>
          <w:szCs w:val="23"/>
          <w:lang w:val="en-GB"/>
        </w:rPr>
        <w:t>A Levels</w:t>
      </w:r>
      <w:r w:rsidR="00361192" w:rsidRPr="006072CB">
        <w:rPr>
          <w:rFonts w:cstheme="minorHAnsi"/>
          <w:sz w:val="23"/>
          <w:szCs w:val="23"/>
          <w:lang w:val="en-GB"/>
        </w:rPr>
        <w:t xml:space="preserve">, </w:t>
      </w:r>
      <w:r w:rsidR="00D02324" w:rsidRPr="006072CB">
        <w:rPr>
          <w:rFonts w:cstheme="minorHAnsi"/>
          <w:sz w:val="23"/>
          <w:szCs w:val="23"/>
          <w:lang w:val="en-GB"/>
        </w:rPr>
        <w:t>including highest in my year for A Level Government and Politics</w:t>
      </w:r>
      <w:r w:rsidR="006072CB" w:rsidRPr="006072CB">
        <w:rPr>
          <w:rFonts w:cstheme="minorHAnsi"/>
          <w:sz w:val="23"/>
          <w:szCs w:val="23"/>
          <w:lang w:val="en-GB"/>
        </w:rPr>
        <w:t>. Also, I</w:t>
      </w:r>
      <w:r w:rsidR="00D02324" w:rsidRPr="006072CB">
        <w:rPr>
          <w:rFonts w:cstheme="minorHAnsi"/>
          <w:sz w:val="23"/>
          <w:szCs w:val="23"/>
          <w:lang w:val="en-GB"/>
        </w:rPr>
        <w:t xml:space="preserve"> recently graduated from the University of Galway with a 2</w:t>
      </w:r>
      <w:r w:rsidR="006072CB" w:rsidRPr="006072CB">
        <w:rPr>
          <w:rFonts w:cstheme="minorHAnsi"/>
          <w:sz w:val="23"/>
          <w:szCs w:val="23"/>
          <w:lang w:val="en-GB"/>
        </w:rPr>
        <w:t>.</w:t>
      </w:r>
      <w:r w:rsidR="00D02324" w:rsidRPr="006072CB">
        <w:rPr>
          <w:rFonts w:cstheme="minorHAnsi"/>
          <w:sz w:val="23"/>
          <w:szCs w:val="23"/>
          <w:lang w:val="en-GB"/>
        </w:rPr>
        <w:t xml:space="preserve">1, </w:t>
      </w:r>
      <w:r w:rsidR="006072CB" w:rsidRPr="006072CB">
        <w:rPr>
          <w:rFonts w:cstheme="minorHAnsi"/>
          <w:sz w:val="23"/>
          <w:szCs w:val="23"/>
          <w:lang w:val="en-GB"/>
        </w:rPr>
        <w:t>where I</w:t>
      </w:r>
      <w:r w:rsidR="00D02324" w:rsidRPr="006072CB">
        <w:rPr>
          <w:rFonts w:cstheme="minorHAnsi"/>
          <w:sz w:val="23"/>
          <w:szCs w:val="23"/>
          <w:lang w:val="en-GB"/>
        </w:rPr>
        <w:t xml:space="preserve"> ranked 13</w:t>
      </w:r>
      <w:r w:rsidR="00D02324" w:rsidRPr="006072CB">
        <w:rPr>
          <w:rFonts w:cstheme="minorHAnsi"/>
          <w:sz w:val="23"/>
          <w:szCs w:val="23"/>
          <w:vertAlign w:val="superscript"/>
          <w:lang w:val="en-GB"/>
        </w:rPr>
        <w:t>th</w:t>
      </w:r>
      <w:r w:rsidR="00D02324" w:rsidRPr="006072CB">
        <w:rPr>
          <w:rFonts w:cstheme="minorHAnsi"/>
          <w:sz w:val="23"/>
          <w:szCs w:val="23"/>
          <w:lang w:val="en-GB"/>
        </w:rPr>
        <w:t xml:space="preserve"> out of my class of 48</w:t>
      </w:r>
      <w:r w:rsidR="004B3460" w:rsidRPr="006072CB">
        <w:rPr>
          <w:rFonts w:cstheme="minorHAnsi"/>
          <w:sz w:val="23"/>
          <w:szCs w:val="23"/>
          <w:lang w:val="en-GB"/>
        </w:rPr>
        <w:t>.</w:t>
      </w:r>
    </w:p>
    <w:p w14:paraId="6E998323" w14:textId="77777777" w:rsidR="006072CB" w:rsidRPr="006072CB" w:rsidRDefault="006072CB" w:rsidP="006072CB">
      <w:pPr>
        <w:rPr>
          <w:rFonts w:cstheme="minorHAnsi"/>
          <w:sz w:val="23"/>
          <w:szCs w:val="23"/>
          <w:lang w:val="en-GB"/>
        </w:rPr>
      </w:pPr>
    </w:p>
    <w:p w14:paraId="7AFDA003" w14:textId="34319E7A" w:rsidR="004F22A7" w:rsidRPr="006072CB" w:rsidRDefault="00D02324" w:rsidP="006072CB">
      <w:pPr>
        <w:rPr>
          <w:rFonts w:cstheme="minorHAnsi"/>
          <w:sz w:val="23"/>
          <w:szCs w:val="23"/>
          <w:lang w:val="en-GB"/>
        </w:rPr>
      </w:pPr>
      <w:r w:rsidRPr="006072CB">
        <w:rPr>
          <w:rFonts w:cstheme="minorHAnsi"/>
          <w:sz w:val="23"/>
          <w:szCs w:val="23"/>
          <w:lang w:val="en-GB"/>
        </w:rPr>
        <w:t xml:space="preserve">Additionally, my </w:t>
      </w:r>
      <w:r w:rsidR="006F3266" w:rsidRPr="006072CB">
        <w:rPr>
          <w:rFonts w:cstheme="minorHAnsi"/>
          <w:sz w:val="23"/>
          <w:szCs w:val="23"/>
          <w:lang w:val="en-GB"/>
        </w:rPr>
        <w:t xml:space="preserve">involvement in extracurricular activities has led to my achievement of the </w:t>
      </w:r>
      <w:r w:rsidRPr="006072CB">
        <w:rPr>
          <w:rFonts w:cstheme="minorHAnsi"/>
          <w:sz w:val="23"/>
          <w:szCs w:val="23"/>
          <w:lang w:val="en-GB"/>
        </w:rPr>
        <w:t>representing my pro</w:t>
      </w:r>
      <w:r w:rsidR="00B67989" w:rsidRPr="006072CB">
        <w:rPr>
          <w:rFonts w:cstheme="minorHAnsi"/>
          <w:sz w:val="23"/>
          <w:szCs w:val="23"/>
          <w:lang w:val="en-GB"/>
        </w:rPr>
        <w:t>vince Ulster in youth rugby, my county Fermanagh in GAA, and more recently represented my University team</w:t>
      </w:r>
      <w:r w:rsidR="006F3266" w:rsidRPr="006072CB">
        <w:rPr>
          <w:rFonts w:cstheme="minorHAnsi"/>
          <w:sz w:val="23"/>
          <w:szCs w:val="23"/>
          <w:lang w:val="en-GB"/>
        </w:rPr>
        <w:t>.</w:t>
      </w:r>
      <w:r w:rsidR="003311DC" w:rsidRPr="006072CB">
        <w:rPr>
          <w:rFonts w:cstheme="minorHAnsi"/>
          <w:sz w:val="23"/>
          <w:szCs w:val="23"/>
          <w:lang w:val="en-GB"/>
        </w:rPr>
        <w:t xml:space="preserve"> </w:t>
      </w:r>
      <w:r w:rsidR="00361192" w:rsidRPr="006072CB">
        <w:rPr>
          <w:rFonts w:cstheme="minorHAnsi"/>
          <w:sz w:val="23"/>
          <w:szCs w:val="23"/>
          <w:lang w:val="en-GB"/>
        </w:rPr>
        <w:t>Further to this,</w:t>
      </w:r>
      <w:r w:rsidR="004B3460" w:rsidRPr="006072CB">
        <w:rPr>
          <w:rFonts w:cstheme="minorHAnsi"/>
          <w:sz w:val="23"/>
          <w:szCs w:val="23"/>
          <w:lang w:val="en-GB"/>
        </w:rPr>
        <w:t xml:space="preserve"> I have played</w:t>
      </w:r>
      <w:r w:rsidR="00361192" w:rsidRPr="006072CB">
        <w:rPr>
          <w:rFonts w:cstheme="minorHAnsi"/>
          <w:sz w:val="23"/>
          <w:szCs w:val="23"/>
          <w:lang w:val="en-GB"/>
        </w:rPr>
        <w:t xml:space="preserve"> Rugby</w:t>
      </w:r>
      <w:r w:rsidR="004B3460" w:rsidRPr="006072CB">
        <w:rPr>
          <w:rFonts w:cstheme="minorHAnsi"/>
          <w:sz w:val="23"/>
          <w:szCs w:val="23"/>
          <w:lang w:val="en-GB"/>
        </w:rPr>
        <w:t xml:space="preserve"> with </w:t>
      </w:r>
      <w:r w:rsidR="00B67989" w:rsidRPr="006072CB">
        <w:rPr>
          <w:rFonts w:cstheme="minorHAnsi"/>
          <w:sz w:val="23"/>
          <w:szCs w:val="23"/>
          <w:lang w:val="en-GB"/>
        </w:rPr>
        <w:t>Enniskillen Rugby Club in County Fermanagh</w:t>
      </w:r>
      <w:r w:rsidR="004B3460" w:rsidRPr="006072CB">
        <w:rPr>
          <w:rFonts w:cstheme="minorHAnsi"/>
          <w:sz w:val="23"/>
          <w:szCs w:val="23"/>
          <w:lang w:val="en-GB"/>
        </w:rPr>
        <w:t xml:space="preserve"> for the past </w:t>
      </w:r>
      <w:r w:rsidR="00B67989" w:rsidRPr="006072CB">
        <w:rPr>
          <w:rFonts w:cstheme="minorHAnsi"/>
          <w:sz w:val="23"/>
          <w:szCs w:val="23"/>
          <w:lang w:val="en-GB"/>
        </w:rPr>
        <w:t>thirteen</w:t>
      </w:r>
      <w:r w:rsidR="004B3460" w:rsidRPr="006072CB">
        <w:rPr>
          <w:rFonts w:cstheme="minorHAnsi"/>
          <w:sz w:val="23"/>
          <w:szCs w:val="23"/>
          <w:lang w:val="en-GB"/>
        </w:rPr>
        <w:t xml:space="preserve"> years</w:t>
      </w:r>
      <w:r w:rsidR="004F22A7" w:rsidRPr="006072CB">
        <w:rPr>
          <w:rFonts w:cstheme="minorHAnsi"/>
          <w:sz w:val="23"/>
          <w:szCs w:val="23"/>
          <w:lang w:val="en-GB"/>
        </w:rPr>
        <w:t xml:space="preserve">. </w:t>
      </w:r>
      <w:r w:rsidR="00DB66E5" w:rsidRPr="006072CB">
        <w:rPr>
          <w:rFonts w:cstheme="minorHAnsi"/>
          <w:sz w:val="23"/>
          <w:szCs w:val="23"/>
          <w:lang w:val="en-GB"/>
        </w:rPr>
        <w:t>These achievements are the product of a work ethic that I apply to every aspect of my life and are something I am very proud of.</w:t>
      </w:r>
    </w:p>
    <w:p w14:paraId="1ECB1082" w14:textId="77777777" w:rsidR="004F22A7" w:rsidRPr="006072CB" w:rsidRDefault="004F22A7">
      <w:pPr>
        <w:rPr>
          <w:rFonts w:cstheme="minorHAnsi"/>
          <w:sz w:val="23"/>
          <w:szCs w:val="23"/>
          <w:lang w:val="en-GB"/>
        </w:rPr>
      </w:pPr>
    </w:p>
    <w:p w14:paraId="03764E72" w14:textId="1869977E" w:rsidR="006F3266" w:rsidRPr="006072CB" w:rsidRDefault="00DB66E5">
      <w:pPr>
        <w:rPr>
          <w:rFonts w:cstheme="minorHAnsi"/>
          <w:sz w:val="23"/>
          <w:szCs w:val="23"/>
        </w:rPr>
      </w:pPr>
      <w:r w:rsidRPr="006072CB">
        <w:rPr>
          <w:rFonts w:cstheme="minorHAnsi"/>
          <w:sz w:val="23"/>
          <w:szCs w:val="23"/>
          <w:lang w:val="en-GB"/>
        </w:rPr>
        <w:t>Beyond the tangible value of these achievements, m</w:t>
      </w:r>
      <w:r w:rsidR="006F3266" w:rsidRPr="006072CB">
        <w:rPr>
          <w:rFonts w:cstheme="minorHAnsi"/>
          <w:sz w:val="23"/>
          <w:szCs w:val="23"/>
          <w:lang w:val="en-GB"/>
        </w:rPr>
        <w:t xml:space="preserve">y involvement in such a unique selection of activities </w:t>
      </w:r>
      <w:r w:rsidRPr="006072CB">
        <w:rPr>
          <w:rFonts w:cstheme="minorHAnsi"/>
          <w:sz w:val="23"/>
          <w:szCs w:val="23"/>
          <w:lang w:val="en-GB"/>
        </w:rPr>
        <w:t>has allowed me to socialise across a wide spectrum of society and make me a very natural people-person.</w:t>
      </w:r>
      <w:r w:rsidR="00EA398C" w:rsidRPr="006072CB">
        <w:rPr>
          <w:rFonts w:cstheme="minorHAnsi"/>
          <w:sz w:val="23"/>
          <w:szCs w:val="23"/>
          <w:lang w:val="en-GB"/>
        </w:rPr>
        <w:t xml:space="preserve"> I believe a strong interpersonal skillset is essential to a successful career in law where relationships are paramount to maintaining and developing business.</w:t>
      </w:r>
      <w:r w:rsidRPr="006072CB">
        <w:rPr>
          <w:rFonts w:cstheme="minorHAnsi"/>
          <w:sz w:val="23"/>
          <w:szCs w:val="23"/>
          <w:lang w:val="en-GB"/>
        </w:rPr>
        <w:t xml:space="preserve"> </w:t>
      </w:r>
    </w:p>
    <w:p w14:paraId="4C5FB64F" w14:textId="0EE1D117" w:rsidR="006F3266" w:rsidRPr="006072CB" w:rsidRDefault="006F3266" w:rsidP="006F3266">
      <w:pPr>
        <w:rPr>
          <w:rFonts w:cstheme="minorHAnsi"/>
          <w:sz w:val="23"/>
          <w:szCs w:val="23"/>
        </w:rPr>
      </w:pPr>
    </w:p>
    <w:p w14:paraId="1847AC1E" w14:textId="3B92E538" w:rsidR="006F3266" w:rsidRPr="006072CB" w:rsidRDefault="006F3266" w:rsidP="006F3266">
      <w:pPr>
        <w:rPr>
          <w:rFonts w:cstheme="minorHAnsi"/>
          <w:sz w:val="23"/>
          <w:szCs w:val="23"/>
        </w:rPr>
      </w:pPr>
      <w:r w:rsidRPr="006072CB">
        <w:rPr>
          <w:rFonts w:cstheme="minorHAnsi"/>
          <w:sz w:val="23"/>
          <w:szCs w:val="23"/>
        </w:rPr>
        <w:t>Thank you for considering my application</w:t>
      </w:r>
      <w:r w:rsidR="00EA398C" w:rsidRPr="006072CB">
        <w:rPr>
          <w:rFonts w:cstheme="minorHAnsi"/>
          <w:sz w:val="23"/>
          <w:szCs w:val="23"/>
        </w:rPr>
        <w:t xml:space="preserve">. </w:t>
      </w:r>
      <w:r w:rsidRPr="006072CB">
        <w:rPr>
          <w:rFonts w:cstheme="minorHAnsi"/>
          <w:sz w:val="23"/>
          <w:szCs w:val="23"/>
        </w:rPr>
        <w:t xml:space="preserve">I hope I may be afforded the chance to contribute to </w:t>
      </w:r>
      <w:r w:rsidR="00DB1B76" w:rsidRPr="006072CB">
        <w:rPr>
          <w:rFonts w:cstheme="minorHAnsi"/>
          <w:sz w:val="23"/>
          <w:szCs w:val="23"/>
        </w:rPr>
        <w:t>Byrne Wallace</w:t>
      </w:r>
      <w:r w:rsidR="00856E1E" w:rsidRPr="006072CB">
        <w:rPr>
          <w:rFonts w:cstheme="minorHAnsi"/>
          <w:sz w:val="23"/>
          <w:szCs w:val="23"/>
        </w:rPr>
        <w:t xml:space="preserve"> and witness the </w:t>
      </w:r>
      <w:r w:rsidR="00EA398C" w:rsidRPr="006072CB">
        <w:rPr>
          <w:rFonts w:cstheme="minorHAnsi"/>
          <w:sz w:val="23"/>
          <w:szCs w:val="23"/>
        </w:rPr>
        <w:t>firm’s success formula</w:t>
      </w:r>
      <w:r w:rsidR="00856E1E" w:rsidRPr="006072CB">
        <w:rPr>
          <w:rFonts w:cstheme="minorHAnsi"/>
          <w:sz w:val="23"/>
          <w:szCs w:val="23"/>
        </w:rPr>
        <w:t xml:space="preserve"> first-hand</w:t>
      </w:r>
      <w:r w:rsidR="00DB66E5" w:rsidRPr="006072CB">
        <w:rPr>
          <w:rFonts w:cstheme="minorHAnsi"/>
          <w:sz w:val="23"/>
          <w:szCs w:val="23"/>
        </w:rPr>
        <w:t xml:space="preserve"> as part of the </w:t>
      </w:r>
      <w:r w:rsidR="00B67989" w:rsidRPr="006072CB">
        <w:rPr>
          <w:rFonts w:cstheme="minorHAnsi"/>
          <w:sz w:val="23"/>
          <w:szCs w:val="23"/>
        </w:rPr>
        <w:t>traineeship programme.</w:t>
      </w:r>
    </w:p>
    <w:p w14:paraId="3352A3A9" w14:textId="045D661C" w:rsidR="003311DC" w:rsidRPr="006072CB" w:rsidRDefault="003311DC" w:rsidP="006F3266">
      <w:pPr>
        <w:rPr>
          <w:rFonts w:cstheme="minorHAnsi"/>
          <w:sz w:val="23"/>
          <w:szCs w:val="23"/>
        </w:rPr>
      </w:pPr>
    </w:p>
    <w:p w14:paraId="6B060D81" w14:textId="77777777" w:rsidR="00DB66E5" w:rsidRPr="006072CB" w:rsidRDefault="003311DC" w:rsidP="006F3266">
      <w:pPr>
        <w:rPr>
          <w:rFonts w:cstheme="minorHAnsi"/>
          <w:sz w:val="23"/>
          <w:szCs w:val="23"/>
        </w:rPr>
      </w:pPr>
      <w:r w:rsidRPr="006072CB">
        <w:rPr>
          <w:rFonts w:cstheme="minorHAnsi"/>
          <w:sz w:val="23"/>
          <w:szCs w:val="23"/>
        </w:rPr>
        <w:t xml:space="preserve">Yours Sincerely, </w:t>
      </w:r>
    </w:p>
    <w:p w14:paraId="710B1EDB" w14:textId="77777777" w:rsidR="00DB66E5" w:rsidRPr="006072CB" w:rsidRDefault="00DB66E5" w:rsidP="006F3266">
      <w:pPr>
        <w:rPr>
          <w:rFonts w:cstheme="minorHAnsi"/>
          <w:sz w:val="23"/>
          <w:szCs w:val="23"/>
        </w:rPr>
      </w:pPr>
    </w:p>
    <w:p w14:paraId="081F1169" w14:textId="2B880715" w:rsidR="006F3266" w:rsidRPr="006072CB" w:rsidRDefault="00B67989" w:rsidP="00B67989">
      <w:pPr>
        <w:rPr>
          <w:rFonts w:cstheme="minorHAnsi"/>
          <w:sz w:val="23"/>
          <w:szCs w:val="23"/>
        </w:rPr>
      </w:pPr>
      <w:r w:rsidRPr="006072CB">
        <w:rPr>
          <w:rFonts w:cstheme="minorHAnsi"/>
          <w:sz w:val="23"/>
          <w:szCs w:val="23"/>
        </w:rPr>
        <w:t>Jay Maguire</w:t>
      </w:r>
    </w:p>
    <w:sectPr w:rsidR="006F3266" w:rsidRPr="00607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60"/>
    <w:rsid w:val="000B1DFC"/>
    <w:rsid w:val="003311DC"/>
    <w:rsid w:val="00361192"/>
    <w:rsid w:val="004B3460"/>
    <w:rsid w:val="004F22A7"/>
    <w:rsid w:val="00545751"/>
    <w:rsid w:val="005B18B8"/>
    <w:rsid w:val="006072CB"/>
    <w:rsid w:val="006B7866"/>
    <w:rsid w:val="006F3266"/>
    <w:rsid w:val="00856E1E"/>
    <w:rsid w:val="008C2F47"/>
    <w:rsid w:val="00A53FC1"/>
    <w:rsid w:val="00A80ECE"/>
    <w:rsid w:val="00AC2DCB"/>
    <w:rsid w:val="00B67989"/>
    <w:rsid w:val="00C15C11"/>
    <w:rsid w:val="00CA0A80"/>
    <w:rsid w:val="00D02324"/>
    <w:rsid w:val="00D72829"/>
    <w:rsid w:val="00D83AEF"/>
    <w:rsid w:val="00DB1B76"/>
    <w:rsid w:val="00DB66E5"/>
    <w:rsid w:val="00DC6F30"/>
    <w:rsid w:val="00E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6597"/>
  <w15:chartTrackingRefBased/>
  <w15:docId w15:val="{80C9FC36-7567-0841-8B02-093EFFD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61192"/>
  </w:style>
  <w:style w:type="character" w:styleId="CommentReference">
    <w:name w:val="annotation reference"/>
    <w:basedOn w:val="DefaultParagraphFont"/>
    <w:uiPriority w:val="99"/>
    <w:semiHidden/>
    <w:unhideWhenUsed/>
    <w:rsid w:val="00361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1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2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rnewallace.com/about-us/our-team/mona-costello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Landers</dc:creator>
  <cp:keywords/>
  <dc:description/>
  <cp:lastModifiedBy>Catherine Maguire</cp:lastModifiedBy>
  <cp:revision>3</cp:revision>
  <dcterms:created xsi:type="dcterms:W3CDTF">2024-10-16T11:58:00Z</dcterms:created>
  <dcterms:modified xsi:type="dcterms:W3CDTF">2024-10-16T11:59:00Z</dcterms:modified>
</cp:coreProperties>
</file>