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02" w:rsidRPr="00FC1902" w:rsidRDefault="000B736E" w:rsidP="00FC1902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Cs/>
          <w:iCs/>
          <w:color w:val="333333"/>
        </w:rPr>
      </w:pPr>
      <w:r>
        <w:rPr>
          <w:rFonts w:ascii="Times New Roman" w:eastAsia="Times New Roman" w:hAnsi="Times New Roman" w:cs="Times New Roman"/>
          <w:bCs/>
          <w:iCs/>
          <w:color w:val="333333"/>
        </w:rPr>
        <w:t>20</w:t>
      </w:r>
      <w:r>
        <w:rPr>
          <w:rFonts w:ascii="Times New Roman" w:eastAsia="Times New Roman" w:hAnsi="Times New Roman" w:cs="Times New Roman"/>
          <w:bCs/>
          <w:iCs/>
          <w:color w:val="333333"/>
          <w:vertAlign w:val="superscript"/>
        </w:rPr>
        <w:t>th</w:t>
      </w:r>
      <w:r w:rsidR="00FC1902" w:rsidRPr="00FC1902">
        <w:rPr>
          <w:rFonts w:ascii="Times New Roman" w:eastAsia="Times New Roman" w:hAnsi="Times New Roman" w:cs="Times New Roman"/>
          <w:bCs/>
          <w:iCs/>
          <w:color w:val="333333"/>
        </w:rPr>
        <w:t xml:space="preserve"> October 2017.</w:t>
      </w:r>
    </w:p>
    <w:p w:rsidR="00FC1902" w:rsidRDefault="00FC1902" w:rsidP="009D58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</w:rPr>
      </w:pPr>
    </w:p>
    <w:p w:rsidR="009D585D" w:rsidRPr="00FC1902" w:rsidRDefault="009D585D" w:rsidP="009D58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</w:rPr>
      </w:pPr>
    </w:p>
    <w:p w:rsidR="00FC1902" w:rsidRPr="00FC1902" w:rsidRDefault="00FC1902" w:rsidP="006F42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iCs/>
          <w:color w:val="333333"/>
        </w:rPr>
      </w:pPr>
      <w:r w:rsidRPr="00FC1902">
        <w:rPr>
          <w:rFonts w:ascii="Times New Roman" w:eastAsia="Times New Roman" w:hAnsi="Times New Roman" w:cs="Times New Roman"/>
          <w:b/>
          <w:bCs/>
          <w:iCs/>
          <w:color w:val="333333"/>
        </w:rPr>
        <w:t>Application for the position of Trainee Solicitor</w:t>
      </w:r>
    </w:p>
    <w:p w:rsidR="00FC1902" w:rsidRDefault="00FC1902" w:rsidP="00FC1902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Cs/>
          <w:iCs/>
          <w:color w:val="333333"/>
        </w:rPr>
      </w:pPr>
    </w:p>
    <w:p w:rsidR="009D585D" w:rsidRPr="00FC1902" w:rsidRDefault="009D585D" w:rsidP="00FC1902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Cs/>
          <w:iCs/>
          <w:color w:val="333333"/>
        </w:rPr>
      </w:pPr>
    </w:p>
    <w:p w:rsidR="00FC1902" w:rsidRPr="00FC1902" w:rsidRDefault="00FC1902" w:rsidP="00FC190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  <w:r w:rsidRPr="00FC1902">
        <w:rPr>
          <w:rFonts w:ascii="Times New Roman" w:eastAsia="Times New Roman" w:hAnsi="Times New Roman" w:cs="Times New Roman"/>
          <w:bCs/>
          <w:iCs/>
          <w:color w:val="333333"/>
        </w:rPr>
        <w:t>To whom it may concern,</w:t>
      </w:r>
    </w:p>
    <w:p w:rsidR="00FC1902" w:rsidRPr="00FC1902" w:rsidRDefault="00FC1902" w:rsidP="00FC190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</w:p>
    <w:p w:rsidR="00FC1902" w:rsidRPr="009D585D" w:rsidRDefault="00FC1902" w:rsidP="009D585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  <w:r w:rsidRPr="00FC1902">
        <w:rPr>
          <w:rFonts w:ascii="Times New Roman" w:eastAsia="Times New Roman" w:hAnsi="Times New Roman" w:cs="Times New Roman"/>
          <w:bCs/>
          <w:iCs/>
          <w:color w:val="333333"/>
        </w:rPr>
        <w:t xml:space="preserve">I have been working for more than a year now as a legal analyst in the Commercial Disputes Department at Herbert Smith Freehills, Belfast; a position which has given me an invaluable insight to the challenging yet exciting nature of working in corporate law. My time at HSF has confirmed </w:t>
      </w:r>
      <w:r w:rsidR="000C1B12">
        <w:rPr>
          <w:rFonts w:ascii="Times New Roman" w:eastAsia="Times New Roman" w:hAnsi="Times New Roman" w:cs="Times New Roman"/>
          <w:bCs/>
          <w:iCs/>
          <w:color w:val="333333"/>
        </w:rPr>
        <w:t>my passion for this field of</w:t>
      </w:r>
      <w:r w:rsidR="00DC4B75" w:rsidRPr="009D585D">
        <w:rPr>
          <w:rFonts w:ascii="Times New Roman" w:eastAsia="Times New Roman" w:hAnsi="Times New Roman" w:cs="Times New Roman"/>
          <w:bCs/>
          <w:iCs/>
          <w:color w:val="333333"/>
        </w:rPr>
        <w:t xml:space="preserve"> law, which I feel is the perfect combination of the intellectual stimulation which comes from legal work and the thrill of being part of the commercial world. </w:t>
      </w:r>
      <w:r w:rsidR="005133AC" w:rsidRPr="009D585D">
        <w:rPr>
          <w:rFonts w:ascii="Times New Roman" w:eastAsia="Times New Roman" w:hAnsi="Times New Roman" w:cs="Times New Roman"/>
          <w:bCs/>
          <w:iCs/>
          <w:color w:val="333333"/>
        </w:rPr>
        <w:t>Therefore, this is the path I wish to pursue and in which I aim to excel.</w:t>
      </w:r>
    </w:p>
    <w:p w:rsidR="00AF560F" w:rsidRPr="009D585D" w:rsidRDefault="00AF560F" w:rsidP="00FC1902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</w:p>
    <w:p w:rsidR="006044E4" w:rsidRDefault="00AF560F" w:rsidP="009D585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  <w:r w:rsidRPr="009D585D">
        <w:rPr>
          <w:rFonts w:ascii="Times New Roman" w:eastAsia="Times New Roman" w:hAnsi="Times New Roman" w:cs="Times New Roman"/>
          <w:bCs/>
          <w:iCs/>
          <w:color w:val="333333"/>
        </w:rPr>
        <w:t>With that in mind, it is my objec</w:t>
      </w:r>
      <w:r w:rsidR="005133AC" w:rsidRPr="009D585D">
        <w:rPr>
          <w:rFonts w:ascii="Times New Roman" w:eastAsia="Times New Roman" w:hAnsi="Times New Roman" w:cs="Times New Roman"/>
          <w:bCs/>
          <w:iCs/>
          <w:color w:val="333333"/>
        </w:rPr>
        <w:t xml:space="preserve">tive to train and progress after </w:t>
      </w:r>
      <w:r w:rsidRPr="009D585D">
        <w:rPr>
          <w:rFonts w:ascii="Times New Roman" w:eastAsia="Times New Roman" w:hAnsi="Times New Roman" w:cs="Times New Roman"/>
          <w:bCs/>
          <w:iCs/>
          <w:color w:val="333333"/>
        </w:rPr>
        <w:t xml:space="preserve">qualification with </w:t>
      </w:r>
      <w:r w:rsidR="000B736E">
        <w:rPr>
          <w:rFonts w:ascii="Times New Roman" w:eastAsia="Times New Roman" w:hAnsi="Times New Roman" w:cs="Times New Roman"/>
          <w:bCs/>
          <w:iCs/>
          <w:color w:val="333333"/>
        </w:rPr>
        <w:t xml:space="preserve">one of </w:t>
      </w:r>
      <w:r w:rsidRPr="009D585D">
        <w:rPr>
          <w:rFonts w:ascii="Times New Roman" w:eastAsia="Times New Roman" w:hAnsi="Times New Roman" w:cs="Times New Roman"/>
          <w:bCs/>
          <w:iCs/>
          <w:color w:val="333333"/>
        </w:rPr>
        <w:t>Ireland's</w:t>
      </w:r>
      <w:r w:rsidR="000C1B12">
        <w:rPr>
          <w:rFonts w:ascii="Times New Roman" w:eastAsia="Times New Roman" w:hAnsi="Times New Roman" w:cs="Times New Roman"/>
          <w:bCs/>
          <w:iCs/>
          <w:color w:val="333333"/>
        </w:rPr>
        <w:t xml:space="preserve"> </w:t>
      </w:r>
      <w:r w:rsidR="003A7E2B">
        <w:rPr>
          <w:rFonts w:ascii="Times New Roman" w:eastAsia="Times New Roman" w:hAnsi="Times New Roman" w:cs="Times New Roman"/>
          <w:bCs/>
          <w:iCs/>
          <w:color w:val="333333"/>
        </w:rPr>
        <w:t>leading firms. From my professional exp</w:t>
      </w:r>
      <w:r w:rsidR="006B0D0F">
        <w:rPr>
          <w:rFonts w:ascii="Times New Roman" w:eastAsia="Times New Roman" w:hAnsi="Times New Roman" w:cs="Times New Roman"/>
          <w:bCs/>
          <w:iCs/>
          <w:color w:val="333333"/>
        </w:rPr>
        <w:t>erience to date, especially in account m</w:t>
      </w:r>
      <w:r w:rsidR="003A7E2B">
        <w:rPr>
          <w:rFonts w:ascii="Times New Roman" w:eastAsia="Times New Roman" w:hAnsi="Times New Roman" w:cs="Times New Roman"/>
          <w:bCs/>
          <w:iCs/>
          <w:color w:val="333333"/>
        </w:rPr>
        <w:t>anagement and teaching, I have learned that I am someone who is motivated by delivering results for those</w:t>
      </w:r>
      <w:r w:rsidR="006044E4">
        <w:rPr>
          <w:rFonts w:ascii="Times New Roman" w:eastAsia="Times New Roman" w:hAnsi="Times New Roman" w:cs="Times New Roman"/>
          <w:bCs/>
          <w:iCs/>
          <w:color w:val="333333"/>
        </w:rPr>
        <w:t xml:space="preserve"> for whom</w:t>
      </w:r>
      <w:r w:rsidR="003A7E2B">
        <w:rPr>
          <w:rFonts w:ascii="Times New Roman" w:eastAsia="Times New Roman" w:hAnsi="Times New Roman" w:cs="Times New Roman"/>
          <w:bCs/>
          <w:iCs/>
          <w:color w:val="333333"/>
        </w:rPr>
        <w:t xml:space="preserve"> I am </w:t>
      </w:r>
      <w:r w:rsidR="006044E4">
        <w:rPr>
          <w:rFonts w:ascii="Times New Roman" w:eastAsia="Times New Roman" w:hAnsi="Times New Roman" w:cs="Times New Roman"/>
          <w:bCs/>
          <w:iCs/>
          <w:color w:val="333333"/>
        </w:rPr>
        <w:t>working</w:t>
      </w:r>
      <w:r w:rsidR="003A7E2B">
        <w:rPr>
          <w:rFonts w:ascii="Times New Roman" w:eastAsia="Times New Roman" w:hAnsi="Times New Roman" w:cs="Times New Roman"/>
          <w:bCs/>
          <w:iCs/>
          <w:color w:val="333333"/>
        </w:rPr>
        <w:t xml:space="preserve">. </w:t>
      </w:r>
      <w:r w:rsidR="006B0D0F" w:rsidRPr="006B0D0F">
        <w:rPr>
          <w:rFonts w:ascii="Times New Roman" w:eastAsia="Times New Roman" w:hAnsi="Times New Roman" w:cs="Times New Roman"/>
          <w:bCs/>
          <w:iCs/>
          <w:color w:val="333333"/>
        </w:rPr>
        <w:t xml:space="preserve">It was indeed during my time as an Account Manager that I realised my love for problem-solving for clients and learned that this entails working to understand their business and respond to their specific needs, as well as anticipating future </w:t>
      </w:r>
      <w:r w:rsidR="00F424DF">
        <w:rPr>
          <w:rFonts w:ascii="Times New Roman" w:eastAsia="Times New Roman" w:hAnsi="Times New Roman" w:cs="Times New Roman"/>
          <w:bCs/>
          <w:iCs/>
          <w:color w:val="333333"/>
        </w:rPr>
        <w:t>needs</w:t>
      </w:r>
      <w:r w:rsidR="006B0D0F" w:rsidRPr="006B0D0F">
        <w:rPr>
          <w:rFonts w:ascii="Times New Roman" w:eastAsia="Times New Roman" w:hAnsi="Times New Roman" w:cs="Times New Roman"/>
          <w:bCs/>
          <w:iCs/>
          <w:color w:val="333333"/>
        </w:rPr>
        <w:t xml:space="preserve">. </w:t>
      </w:r>
      <w:r w:rsidR="003A7E2B">
        <w:rPr>
          <w:rFonts w:ascii="Times New Roman" w:eastAsia="Times New Roman" w:hAnsi="Times New Roman" w:cs="Times New Roman"/>
          <w:bCs/>
          <w:iCs/>
          <w:color w:val="333333"/>
        </w:rPr>
        <w:t>I am therefore particularly drawn to Byrne Wallace due to its excellent reputation for taking</w:t>
      </w:r>
      <w:r w:rsidR="006044E4">
        <w:rPr>
          <w:rFonts w:ascii="Times New Roman" w:eastAsia="Times New Roman" w:hAnsi="Times New Roman" w:cs="Times New Roman"/>
          <w:bCs/>
          <w:iCs/>
          <w:color w:val="333333"/>
        </w:rPr>
        <w:t xml:space="preserve"> the utmost</w:t>
      </w:r>
      <w:r w:rsidR="003A7E2B">
        <w:rPr>
          <w:rFonts w:ascii="Times New Roman" w:eastAsia="Times New Roman" w:hAnsi="Times New Roman" w:cs="Times New Roman"/>
          <w:bCs/>
          <w:iCs/>
          <w:color w:val="333333"/>
        </w:rPr>
        <w:t xml:space="preserve"> care of its clients. </w:t>
      </w:r>
      <w:r w:rsidR="006044E4">
        <w:rPr>
          <w:rFonts w:ascii="Times New Roman" w:eastAsia="Times New Roman" w:hAnsi="Times New Roman" w:cs="Times New Roman"/>
          <w:bCs/>
          <w:iCs/>
          <w:color w:val="333333"/>
        </w:rPr>
        <w:t>In my opinion, t</w:t>
      </w:r>
      <w:r w:rsidR="003A7E2B">
        <w:rPr>
          <w:rFonts w:ascii="Times New Roman" w:eastAsia="Times New Roman" w:hAnsi="Times New Roman" w:cs="Times New Roman"/>
          <w:bCs/>
          <w:iCs/>
          <w:color w:val="333333"/>
        </w:rPr>
        <w:t xml:space="preserve">he firm has set itself out from the crowd in this regard by working to receive the </w:t>
      </w:r>
      <w:r w:rsidR="003A7E2B" w:rsidRPr="003A7E2B">
        <w:rPr>
          <w:rFonts w:ascii="Times New Roman" w:eastAsia="Times New Roman" w:hAnsi="Times New Roman" w:cs="Times New Roman"/>
          <w:bCs/>
          <w:iCs/>
          <w:color w:val="333333"/>
        </w:rPr>
        <w:t>ISO 27001 certification</w:t>
      </w:r>
      <w:r w:rsidR="003A7E2B">
        <w:rPr>
          <w:rFonts w:ascii="Times New Roman" w:eastAsia="Times New Roman" w:hAnsi="Times New Roman" w:cs="Times New Roman"/>
          <w:bCs/>
          <w:iCs/>
          <w:color w:val="333333"/>
        </w:rPr>
        <w:t xml:space="preserve">, as well as the </w:t>
      </w:r>
      <w:proofErr w:type="spellStart"/>
      <w:r w:rsidR="003A7E2B">
        <w:rPr>
          <w:rFonts w:ascii="Times New Roman" w:eastAsia="Times New Roman" w:hAnsi="Times New Roman" w:cs="Times New Roman"/>
          <w:bCs/>
          <w:iCs/>
          <w:color w:val="333333"/>
        </w:rPr>
        <w:t>Lexcel</w:t>
      </w:r>
      <w:proofErr w:type="spellEnd"/>
      <w:r w:rsidR="003A7E2B">
        <w:rPr>
          <w:rFonts w:ascii="Times New Roman" w:eastAsia="Times New Roman" w:hAnsi="Times New Roman" w:cs="Times New Roman"/>
          <w:bCs/>
          <w:iCs/>
          <w:color w:val="333333"/>
        </w:rPr>
        <w:t xml:space="preserve"> accreditation</w:t>
      </w:r>
      <w:r w:rsidR="00F424DF">
        <w:rPr>
          <w:rFonts w:ascii="Times New Roman" w:eastAsia="Times New Roman" w:hAnsi="Times New Roman" w:cs="Times New Roman"/>
          <w:bCs/>
          <w:iCs/>
          <w:color w:val="333333"/>
        </w:rPr>
        <w:t>, which give it a</w:t>
      </w:r>
      <w:r w:rsidR="006044E4">
        <w:rPr>
          <w:rFonts w:ascii="Times New Roman" w:eastAsia="Times New Roman" w:hAnsi="Times New Roman" w:cs="Times New Roman"/>
          <w:bCs/>
          <w:iCs/>
          <w:color w:val="333333"/>
        </w:rPr>
        <w:t xml:space="preserve"> </w:t>
      </w:r>
      <w:r w:rsidR="00F424DF">
        <w:rPr>
          <w:rFonts w:ascii="Times New Roman" w:eastAsia="Times New Roman" w:hAnsi="Times New Roman" w:cs="Times New Roman"/>
          <w:bCs/>
          <w:iCs/>
          <w:color w:val="333333"/>
        </w:rPr>
        <w:t xml:space="preserve">decisive </w:t>
      </w:r>
      <w:r w:rsidR="006044E4">
        <w:rPr>
          <w:rFonts w:ascii="Times New Roman" w:eastAsia="Times New Roman" w:hAnsi="Times New Roman" w:cs="Times New Roman"/>
          <w:bCs/>
          <w:iCs/>
          <w:color w:val="333333"/>
        </w:rPr>
        <w:t>competitive advantage</w:t>
      </w:r>
      <w:r w:rsidR="003A7E2B">
        <w:rPr>
          <w:rFonts w:ascii="Times New Roman" w:eastAsia="Times New Roman" w:hAnsi="Times New Roman" w:cs="Times New Roman"/>
          <w:bCs/>
          <w:iCs/>
          <w:color w:val="333333"/>
        </w:rPr>
        <w:t xml:space="preserve">. </w:t>
      </w:r>
      <w:r w:rsidR="006044E4">
        <w:rPr>
          <w:rFonts w:ascii="Times New Roman" w:eastAsia="Times New Roman" w:hAnsi="Times New Roman" w:cs="Times New Roman"/>
          <w:bCs/>
          <w:iCs/>
          <w:color w:val="333333"/>
        </w:rPr>
        <w:t xml:space="preserve">It is in this type of pioneering and innovative </w:t>
      </w:r>
      <w:r w:rsidR="006B0D0F">
        <w:rPr>
          <w:rFonts w:ascii="Times New Roman" w:eastAsia="Times New Roman" w:hAnsi="Times New Roman" w:cs="Times New Roman"/>
          <w:bCs/>
          <w:iCs/>
          <w:color w:val="333333"/>
        </w:rPr>
        <w:t xml:space="preserve">client-focused </w:t>
      </w:r>
      <w:r w:rsidR="006044E4">
        <w:rPr>
          <w:rFonts w:ascii="Times New Roman" w:eastAsia="Times New Roman" w:hAnsi="Times New Roman" w:cs="Times New Roman"/>
          <w:bCs/>
          <w:iCs/>
          <w:color w:val="333333"/>
        </w:rPr>
        <w:t xml:space="preserve">environment that I hope to invest my own skills and expect to have the scope to realise my full potential. </w:t>
      </w:r>
    </w:p>
    <w:p w:rsidR="009D585D" w:rsidRPr="009D585D" w:rsidRDefault="009D585D" w:rsidP="009D5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</w:p>
    <w:p w:rsidR="004C06C6" w:rsidRPr="006044E4" w:rsidRDefault="00A052F7" w:rsidP="008F727A">
      <w:pPr>
        <w:shd w:val="clear" w:color="auto" w:fill="FFFFFF"/>
        <w:spacing w:after="0" w:line="240" w:lineRule="auto"/>
        <w:ind w:firstLine="180"/>
        <w:rPr>
          <w:rFonts w:ascii="Arial" w:hAnsi="Arial" w:cs="Arial"/>
          <w:shd w:val="clear" w:color="auto" w:fill="FFFFFF"/>
        </w:rPr>
      </w:pPr>
      <w:r w:rsidRPr="006044E4">
        <w:rPr>
          <w:rFonts w:ascii="Times New Roman" w:eastAsia="Times New Roman" w:hAnsi="Times New Roman" w:cs="Times New Roman"/>
          <w:bCs/>
          <w:iCs/>
        </w:rPr>
        <w:t>Given my background working in an EU institution and my recent experience</w:t>
      </w:r>
      <w:r w:rsidR="004B3A4C" w:rsidRPr="006044E4">
        <w:rPr>
          <w:rFonts w:ascii="Times New Roman" w:eastAsia="Times New Roman" w:hAnsi="Times New Roman" w:cs="Times New Roman"/>
          <w:bCs/>
          <w:iCs/>
        </w:rPr>
        <w:t xml:space="preserve"> at Herbert Smith Freehills</w:t>
      </w:r>
      <w:r w:rsidRPr="006044E4">
        <w:rPr>
          <w:rFonts w:ascii="Times New Roman" w:eastAsia="Times New Roman" w:hAnsi="Times New Roman" w:cs="Times New Roman"/>
          <w:bCs/>
          <w:iCs/>
        </w:rPr>
        <w:t xml:space="preserve"> </w:t>
      </w:r>
      <w:r w:rsidR="004B3A4C" w:rsidRPr="006044E4">
        <w:rPr>
          <w:rFonts w:ascii="Times New Roman" w:eastAsia="Times New Roman" w:hAnsi="Times New Roman" w:cs="Times New Roman"/>
          <w:bCs/>
          <w:iCs/>
        </w:rPr>
        <w:t xml:space="preserve">working for clients on matters </w:t>
      </w:r>
      <w:r w:rsidR="004C06C6" w:rsidRPr="006044E4">
        <w:rPr>
          <w:rFonts w:ascii="Times New Roman" w:eastAsia="Times New Roman" w:hAnsi="Times New Roman" w:cs="Times New Roman"/>
          <w:bCs/>
          <w:iCs/>
        </w:rPr>
        <w:t>relating to compliance with EU Competition regulation</w:t>
      </w:r>
      <w:r w:rsidR="004B3A4C" w:rsidRPr="006044E4">
        <w:rPr>
          <w:rFonts w:ascii="Times New Roman" w:eastAsia="Times New Roman" w:hAnsi="Times New Roman" w:cs="Times New Roman"/>
          <w:bCs/>
          <w:iCs/>
        </w:rPr>
        <w:t xml:space="preserve">, the work </w:t>
      </w:r>
      <w:r w:rsidR="00DC4B75" w:rsidRPr="006044E4">
        <w:rPr>
          <w:rFonts w:ascii="Times New Roman" w:eastAsia="Times New Roman" w:hAnsi="Times New Roman" w:cs="Times New Roman"/>
          <w:bCs/>
          <w:iCs/>
        </w:rPr>
        <w:t xml:space="preserve">currently being </w:t>
      </w:r>
      <w:r w:rsidR="004C06C6" w:rsidRPr="006044E4">
        <w:rPr>
          <w:rFonts w:ascii="Times New Roman" w:eastAsia="Times New Roman" w:hAnsi="Times New Roman" w:cs="Times New Roman"/>
          <w:bCs/>
          <w:iCs/>
        </w:rPr>
        <w:t>done in Byrne Wallace</w:t>
      </w:r>
      <w:r w:rsidR="004B3A4C" w:rsidRPr="006044E4">
        <w:rPr>
          <w:rFonts w:ascii="Times New Roman" w:eastAsia="Times New Roman" w:hAnsi="Times New Roman" w:cs="Times New Roman"/>
          <w:bCs/>
          <w:iCs/>
        </w:rPr>
        <w:t xml:space="preserve">'s </w:t>
      </w:r>
      <w:r w:rsidR="004C06C6" w:rsidRPr="006044E4">
        <w:rPr>
          <w:rFonts w:ascii="Times New Roman" w:eastAsia="Times New Roman" w:hAnsi="Times New Roman" w:cs="Times New Roman"/>
          <w:bCs/>
          <w:iCs/>
        </w:rPr>
        <w:t xml:space="preserve">EU </w:t>
      </w:r>
      <w:r w:rsidR="004B3A4C" w:rsidRPr="006044E4">
        <w:rPr>
          <w:rFonts w:ascii="Times New Roman" w:eastAsia="Times New Roman" w:hAnsi="Times New Roman" w:cs="Times New Roman"/>
          <w:bCs/>
          <w:iCs/>
        </w:rPr>
        <w:t>Competition &amp; Regulated Markets department is of special appeal to me.</w:t>
      </w:r>
      <w:r w:rsidR="006044E4">
        <w:rPr>
          <w:rFonts w:ascii="Times New Roman" w:eastAsia="Times New Roman" w:hAnsi="Times New Roman" w:cs="Times New Roman"/>
          <w:bCs/>
          <w:iCs/>
        </w:rPr>
        <w:t xml:space="preserve"> This is an area of law which is particularly pertinent at th</w:t>
      </w:r>
      <w:r w:rsidR="009B0503">
        <w:rPr>
          <w:rFonts w:ascii="Times New Roman" w:eastAsia="Times New Roman" w:hAnsi="Times New Roman" w:cs="Times New Roman"/>
          <w:bCs/>
          <w:iCs/>
        </w:rPr>
        <w:t>e moment in light of the increase of dawn raids which raises serious questions for SMEs</w:t>
      </w:r>
      <w:r w:rsidR="003C3CCD">
        <w:rPr>
          <w:rFonts w:ascii="Times New Roman" w:eastAsia="Times New Roman" w:hAnsi="Times New Roman" w:cs="Times New Roman"/>
          <w:bCs/>
          <w:iCs/>
        </w:rPr>
        <w:t>, something which I would be keen to work on</w:t>
      </w:r>
      <w:r w:rsidR="009B0503">
        <w:rPr>
          <w:rFonts w:ascii="Times New Roman" w:eastAsia="Times New Roman" w:hAnsi="Times New Roman" w:cs="Times New Roman"/>
          <w:bCs/>
          <w:iCs/>
        </w:rPr>
        <w:t>.</w:t>
      </w:r>
      <w:r w:rsidR="004B3A4C" w:rsidRPr="006044E4">
        <w:rPr>
          <w:rFonts w:ascii="Times New Roman" w:eastAsia="Times New Roman" w:hAnsi="Times New Roman" w:cs="Times New Roman"/>
          <w:bCs/>
          <w:iCs/>
        </w:rPr>
        <w:t xml:space="preserve"> </w:t>
      </w:r>
      <w:r w:rsidR="004C06C6" w:rsidRPr="006044E4">
        <w:rPr>
          <w:rFonts w:ascii="Times New Roman" w:hAnsi="Times New Roman" w:cs="Times New Roman"/>
          <w:shd w:val="clear" w:color="auto" w:fill="FFFFFF"/>
        </w:rPr>
        <w:t>Liti</w:t>
      </w:r>
      <w:r w:rsidR="006044E4">
        <w:rPr>
          <w:rFonts w:ascii="Times New Roman" w:hAnsi="Times New Roman" w:cs="Times New Roman"/>
          <w:shd w:val="clear" w:color="auto" w:fill="FFFFFF"/>
        </w:rPr>
        <w:t>gation is also of interest</w:t>
      </w:r>
      <w:r w:rsidR="004C06C6" w:rsidRPr="006044E4">
        <w:rPr>
          <w:rFonts w:ascii="Times New Roman" w:hAnsi="Times New Roman" w:cs="Times New Roman"/>
          <w:shd w:val="clear" w:color="auto" w:fill="FFFFFF"/>
        </w:rPr>
        <w:t>, having found my current work in Commercial Dis</w:t>
      </w:r>
      <w:r w:rsidR="006044E4">
        <w:rPr>
          <w:rFonts w:ascii="Times New Roman" w:hAnsi="Times New Roman" w:cs="Times New Roman"/>
          <w:shd w:val="clear" w:color="auto" w:fill="FFFFFF"/>
        </w:rPr>
        <w:t>putes to be diverse and engag</w:t>
      </w:r>
      <w:r w:rsidR="004C06C6" w:rsidRPr="006044E4">
        <w:rPr>
          <w:rFonts w:ascii="Times New Roman" w:hAnsi="Times New Roman" w:cs="Times New Roman"/>
          <w:shd w:val="clear" w:color="auto" w:fill="FFFFFF"/>
        </w:rPr>
        <w:t>ing; I am eager to continue learning from your firm's expert litigators.</w:t>
      </w:r>
      <w:r w:rsidR="004C06C6" w:rsidRPr="006044E4">
        <w:rPr>
          <w:rFonts w:ascii="Arial" w:hAnsi="Arial" w:cs="Arial"/>
          <w:shd w:val="clear" w:color="auto" w:fill="FFFFFF"/>
        </w:rPr>
        <w:t xml:space="preserve">  </w:t>
      </w:r>
    </w:p>
    <w:p w:rsidR="009D585D" w:rsidRPr="009D585D" w:rsidRDefault="009D585D" w:rsidP="009D5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</w:p>
    <w:p w:rsidR="006F42C8" w:rsidRPr="009D585D" w:rsidRDefault="006F42C8" w:rsidP="009D585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  <w:r w:rsidRPr="009D585D">
        <w:rPr>
          <w:rFonts w:ascii="Times New Roman" w:eastAsia="Times New Roman" w:hAnsi="Times New Roman" w:cs="Times New Roman"/>
          <w:bCs/>
          <w:iCs/>
          <w:color w:val="333333"/>
        </w:rPr>
        <w:t xml:space="preserve">Since graduating I have been able to build on </w:t>
      </w:r>
      <w:r w:rsidR="005133AC" w:rsidRPr="009D585D">
        <w:rPr>
          <w:rFonts w:ascii="Times New Roman" w:eastAsia="Times New Roman" w:hAnsi="Times New Roman" w:cs="Times New Roman"/>
          <w:bCs/>
          <w:iCs/>
          <w:color w:val="333333"/>
        </w:rPr>
        <w:t>skills which</w:t>
      </w:r>
      <w:bookmarkStart w:id="0" w:name="_GoBack"/>
      <w:bookmarkEnd w:id="0"/>
      <w:r w:rsidR="005133AC" w:rsidRPr="009D585D">
        <w:rPr>
          <w:rFonts w:ascii="Times New Roman" w:eastAsia="Times New Roman" w:hAnsi="Times New Roman" w:cs="Times New Roman"/>
          <w:bCs/>
          <w:iCs/>
          <w:color w:val="333333"/>
        </w:rPr>
        <w:t xml:space="preserve"> would be central to my su</w:t>
      </w:r>
      <w:r w:rsidR="004C06C6">
        <w:rPr>
          <w:rFonts w:ascii="Times New Roman" w:eastAsia="Times New Roman" w:hAnsi="Times New Roman" w:cs="Times New Roman"/>
          <w:bCs/>
          <w:iCs/>
          <w:color w:val="333333"/>
        </w:rPr>
        <w:t>ccess as a trainee</w:t>
      </w:r>
      <w:r w:rsidR="009B0503">
        <w:rPr>
          <w:rFonts w:ascii="Times New Roman" w:eastAsia="Times New Roman" w:hAnsi="Times New Roman" w:cs="Times New Roman"/>
          <w:bCs/>
          <w:iCs/>
          <w:color w:val="333333"/>
        </w:rPr>
        <w:t xml:space="preserve"> and thereafter</w:t>
      </w:r>
      <w:r w:rsidR="004C06C6">
        <w:rPr>
          <w:rFonts w:ascii="Times New Roman" w:eastAsia="Times New Roman" w:hAnsi="Times New Roman" w:cs="Times New Roman"/>
          <w:bCs/>
          <w:iCs/>
          <w:color w:val="333333"/>
        </w:rPr>
        <w:t xml:space="preserve"> at Byrne Wallace</w:t>
      </w:r>
      <w:r w:rsidR="005133AC" w:rsidRPr="009D585D">
        <w:rPr>
          <w:rFonts w:ascii="Times New Roman" w:eastAsia="Times New Roman" w:hAnsi="Times New Roman" w:cs="Times New Roman"/>
          <w:bCs/>
          <w:iCs/>
          <w:color w:val="333333"/>
        </w:rPr>
        <w:t xml:space="preserve">. </w:t>
      </w:r>
      <w:r w:rsidR="009B0503">
        <w:rPr>
          <w:rFonts w:ascii="Times New Roman" w:eastAsia="Times New Roman" w:hAnsi="Times New Roman" w:cs="Times New Roman"/>
          <w:bCs/>
          <w:iCs/>
          <w:color w:val="333333"/>
        </w:rPr>
        <w:t xml:space="preserve">Being someone who is naturally adept at establishing a rapport with those around me, be they teammates or clients, experiences such as managing accounts and giving classes have further strengthened my interpersonal skills and ability </w:t>
      </w:r>
      <w:r w:rsidRPr="009D585D">
        <w:rPr>
          <w:rFonts w:ascii="Times New Roman" w:eastAsia="Times New Roman" w:hAnsi="Times New Roman" w:cs="Times New Roman"/>
          <w:bCs/>
          <w:iCs/>
          <w:color w:val="333333"/>
        </w:rPr>
        <w:t>to create a positive</w:t>
      </w:r>
      <w:r w:rsidR="009B0503">
        <w:rPr>
          <w:rFonts w:ascii="Times New Roman" w:eastAsia="Times New Roman" w:hAnsi="Times New Roman" w:cs="Times New Roman"/>
          <w:bCs/>
          <w:iCs/>
          <w:color w:val="333333"/>
        </w:rPr>
        <w:t xml:space="preserve"> and productive</w:t>
      </w:r>
      <w:r w:rsidRPr="009D585D">
        <w:rPr>
          <w:rFonts w:ascii="Times New Roman" w:eastAsia="Times New Roman" w:hAnsi="Times New Roman" w:cs="Times New Roman"/>
          <w:bCs/>
          <w:iCs/>
          <w:color w:val="333333"/>
        </w:rPr>
        <w:t xml:space="preserve"> working environment. </w:t>
      </w:r>
      <w:r w:rsidR="005133AC" w:rsidRPr="009D585D">
        <w:rPr>
          <w:rFonts w:ascii="Times New Roman" w:eastAsia="Times New Roman" w:hAnsi="Times New Roman" w:cs="Times New Roman"/>
          <w:bCs/>
          <w:iCs/>
          <w:color w:val="333333"/>
        </w:rPr>
        <w:t>I</w:t>
      </w:r>
      <w:r w:rsidR="00F21208">
        <w:rPr>
          <w:rFonts w:ascii="Times New Roman" w:eastAsia="Times New Roman" w:hAnsi="Times New Roman" w:cs="Times New Roman"/>
          <w:bCs/>
          <w:iCs/>
          <w:color w:val="333333"/>
        </w:rPr>
        <w:t xml:space="preserve"> also</w:t>
      </w:r>
      <w:r w:rsidR="005133AC" w:rsidRPr="009D585D">
        <w:rPr>
          <w:rFonts w:ascii="Times New Roman" w:eastAsia="Times New Roman" w:hAnsi="Times New Roman" w:cs="Times New Roman"/>
          <w:bCs/>
          <w:iCs/>
          <w:color w:val="333333"/>
        </w:rPr>
        <w:t xml:space="preserve"> understand the unqualified im</w:t>
      </w:r>
      <w:r w:rsidR="009D585D" w:rsidRPr="009D585D">
        <w:rPr>
          <w:rFonts w:ascii="Times New Roman" w:eastAsia="Times New Roman" w:hAnsi="Times New Roman" w:cs="Times New Roman"/>
          <w:bCs/>
          <w:iCs/>
          <w:color w:val="333333"/>
        </w:rPr>
        <w:t>portance of attention to detail</w:t>
      </w:r>
      <w:r w:rsidR="00F21208">
        <w:rPr>
          <w:rFonts w:ascii="Times New Roman" w:eastAsia="Times New Roman" w:hAnsi="Times New Roman" w:cs="Times New Roman"/>
          <w:bCs/>
          <w:iCs/>
          <w:color w:val="333333"/>
        </w:rPr>
        <w:t xml:space="preserve"> and perseverance</w:t>
      </w:r>
      <w:r w:rsidR="005133AC" w:rsidRPr="009D585D">
        <w:rPr>
          <w:rFonts w:ascii="Times New Roman" w:eastAsia="Times New Roman" w:hAnsi="Times New Roman" w:cs="Times New Roman"/>
          <w:bCs/>
          <w:iCs/>
          <w:color w:val="333333"/>
        </w:rPr>
        <w:t xml:space="preserve"> in legal wo</w:t>
      </w:r>
      <w:r w:rsidR="00F21208">
        <w:rPr>
          <w:rFonts w:ascii="Times New Roman" w:eastAsia="Times New Roman" w:hAnsi="Times New Roman" w:cs="Times New Roman"/>
          <w:bCs/>
          <w:iCs/>
          <w:color w:val="333333"/>
        </w:rPr>
        <w:t xml:space="preserve">rk and have been able to build on those </w:t>
      </w:r>
      <w:r w:rsidR="00F424DF">
        <w:rPr>
          <w:rFonts w:ascii="Times New Roman" w:eastAsia="Times New Roman" w:hAnsi="Times New Roman" w:cs="Times New Roman"/>
          <w:bCs/>
          <w:iCs/>
          <w:color w:val="333333"/>
        </w:rPr>
        <w:t>aptitudes</w:t>
      </w:r>
      <w:r w:rsidR="005133AC" w:rsidRPr="009D585D">
        <w:rPr>
          <w:rFonts w:ascii="Times New Roman" w:eastAsia="Times New Roman" w:hAnsi="Times New Roman" w:cs="Times New Roman"/>
          <w:bCs/>
          <w:iCs/>
          <w:color w:val="333333"/>
        </w:rPr>
        <w:t xml:space="preserve"> through my role as a legal analyst. </w:t>
      </w:r>
      <w:r w:rsidRPr="009D585D">
        <w:rPr>
          <w:rFonts w:ascii="Times New Roman" w:eastAsia="Times New Roman" w:hAnsi="Times New Roman" w:cs="Times New Roman"/>
          <w:bCs/>
          <w:iCs/>
          <w:color w:val="333333"/>
        </w:rPr>
        <w:t xml:space="preserve"> </w:t>
      </w:r>
    </w:p>
    <w:p w:rsidR="009D585D" w:rsidRPr="009D585D" w:rsidRDefault="009D585D" w:rsidP="009D5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</w:p>
    <w:p w:rsidR="006044E4" w:rsidRDefault="00F424DF" w:rsidP="00F424D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  <w:r>
        <w:rPr>
          <w:rFonts w:ascii="Times New Roman" w:eastAsia="Times New Roman" w:hAnsi="Times New Roman" w:cs="Times New Roman"/>
          <w:bCs/>
          <w:iCs/>
          <w:color w:val="333333"/>
        </w:rPr>
        <w:t>Training at</w:t>
      </w:r>
      <w:r w:rsidR="003A7E2B" w:rsidRPr="003A7E2B">
        <w:rPr>
          <w:rFonts w:ascii="Times New Roman" w:eastAsia="Times New Roman" w:hAnsi="Times New Roman" w:cs="Times New Roman"/>
          <w:bCs/>
          <w:iCs/>
          <w:color w:val="333333"/>
        </w:rPr>
        <w:t xml:space="preserve"> Byrne Wallace</w:t>
      </w:r>
      <w:r>
        <w:rPr>
          <w:rFonts w:ascii="Times New Roman" w:eastAsia="Times New Roman" w:hAnsi="Times New Roman" w:cs="Times New Roman"/>
          <w:bCs/>
          <w:iCs/>
          <w:color w:val="333333"/>
        </w:rPr>
        <w:t xml:space="preserve"> is well-known for being immersive from the offset, yet with a structure of support from some of the country's best lawyers.</w:t>
      </w:r>
      <w:r w:rsidR="003A7E2B" w:rsidRPr="003A7E2B">
        <w:rPr>
          <w:rFonts w:ascii="Times New Roman" w:eastAsia="Times New Roman" w:hAnsi="Times New Roman" w:cs="Times New Roman"/>
          <w:bCs/>
          <w:iCs/>
          <w:color w:val="333333"/>
        </w:rPr>
        <w:t xml:space="preserve"> I can therefore be confident that my talents will be nurtured, developed and can eventually play a </w:t>
      </w:r>
      <w:r>
        <w:rPr>
          <w:rFonts w:ascii="Times New Roman" w:eastAsia="Times New Roman" w:hAnsi="Times New Roman" w:cs="Times New Roman"/>
          <w:bCs/>
          <w:iCs/>
          <w:color w:val="333333"/>
        </w:rPr>
        <w:t xml:space="preserve">long-term </w:t>
      </w:r>
      <w:r w:rsidR="003A7E2B" w:rsidRPr="003A7E2B">
        <w:rPr>
          <w:rFonts w:ascii="Times New Roman" w:eastAsia="Times New Roman" w:hAnsi="Times New Roman" w:cs="Times New Roman"/>
          <w:bCs/>
          <w:iCs/>
          <w:color w:val="333333"/>
        </w:rPr>
        <w:t xml:space="preserve">part in the </w:t>
      </w:r>
      <w:r>
        <w:rPr>
          <w:rFonts w:ascii="Times New Roman" w:eastAsia="Times New Roman" w:hAnsi="Times New Roman" w:cs="Times New Roman"/>
          <w:bCs/>
          <w:iCs/>
          <w:color w:val="333333"/>
        </w:rPr>
        <w:t>firm's evolution.</w:t>
      </w:r>
    </w:p>
    <w:p w:rsidR="009D585D" w:rsidRPr="009D585D" w:rsidRDefault="009D585D" w:rsidP="009D5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</w:p>
    <w:p w:rsidR="006F42C8" w:rsidRPr="009D585D" w:rsidRDefault="006F42C8" w:rsidP="009D5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  <w:r w:rsidRPr="009D585D">
        <w:rPr>
          <w:rFonts w:ascii="Times New Roman" w:eastAsia="Times New Roman" w:hAnsi="Times New Roman" w:cs="Times New Roman"/>
          <w:bCs/>
          <w:iCs/>
          <w:color w:val="333333"/>
        </w:rPr>
        <w:t>I look forward to hearing from you at y</w:t>
      </w:r>
      <w:r w:rsidR="009D585D" w:rsidRPr="009D585D">
        <w:rPr>
          <w:rFonts w:ascii="Times New Roman" w:eastAsia="Times New Roman" w:hAnsi="Times New Roman" w:cs="Times New Roman"/>
          <w:bCs/>
          <w:iCs/>
          <w:color w:val="333333"/>
        </w:rPr>
        <w:t xml:space="preserve">our convenience. </w:t>
      </w:r>
    </w:p>
    <w:p w:rsidR="009D585D" w:rsidRPr="009D585D" w:rsidRDefault="009D585D" w:rsidP="009D585D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</w:p>
    <w:p w:rsidR="006F42C8" w:rsidRDefault="009D585D" w:rsidP="009D585D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  <w:r w:rsidRPr="009D585D">
        <w:rPr>
          <w:rFonts w:ascii="Times New Roman" w:eastAsia="Times New Roman" w:hAnsi="Times New Roman" w:cs="Times New Roman"/>
          <w:bCs/>
          <w:iCs/>
          <w:color w:val="333333"/>
        </w:rPr>
        <w:t>Yours faithfully,</w:t>
      </w:r>
    </w:p>
    <w:p w:rsidR="009D585D" w:rsidRPr="009D585D" w:rsidRDefault="009D585D" w:rsidP="009D585D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</w:p>
    <w:p w:rsidR="00615126" w:rsidRPr="009D585D" w:rsidRDefault="006F42C8" w:rsidP="009D5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</w:rPr>
      </w:pPr>
      <w:r w:rsidRPr="009D585D">
        <w:rPr>
          <w:rFonts w:ascii="Times New Roman" w:eastAsia="Times New Roman" w:hAnsi="Times New Roman" w:cs="Times New Roman"/>
          <w:bCs/>
          <w:iCs/>
          <w:color w:val="333333"/>
        </w:rPr>
        <w:t>Kerry Corbett.</w:t>
      </w:r>
    </w:p>
    <w:sectPr w:rsidR="00615126" w:rsidRPr="009D58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02"/>
    <w:rsid w:val="00030FD1"/>
    <w:rsid w:val="00056893"/>
    <w:rsid w:val="000924BE"/>
    <w:rsid w:val="000B736E"/>
    <w:rsid w:val="000C1B12"/>
    <w:rsid w:val="003A7E2B"/>
    <w:rsid w:val="003C3CCD"/>
    <w:rsid w:val="00490FCC"/>
    <w:rsid w:val="004B3A4C"/>
    <w:rsid w:val="004C06C6"/>
    <w:rsid w:val="005133AC"/>
    <w:rsid w:val="006044E4"/>
    <w:rsid w:val="00615126"/>
    <w:rsid w:val="006B0D0F"/>
    <w:rsid w:val="006F42C8"/>
    <w:rsid w:val="00711580"/>
    <w:rsid w:val="008F727A"/>
    <w:rsid w:val="009B0503"/>
    <w:rsid w:val="009D585D"/>
    <w:rsid w:val="00A052F7"/>
    <w:rsid w:val="00AD5539"/>
    <w:rsid w:val="00AF560F"/>
    <w:rsid w:val="00B14C67"/>
    <w:rsid w:val="00DC4B75"/>
    <w:rsid w:val="00E0748E"/>
    <w:rsid w:val="00F21208"/>
    <w:rsid w:val="00F424DF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90480283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Herbert Smith Freehills</Company>
  <LinksUpToDate>false</LinksUpToDate>
  <CharactersWithSpaces>3389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Corbett, Kerry</dc:creator>
  <cp:lastModifiedBy>Herbert Smith Freehills</cp:lastModifiedBy>
  <cp:revision>2</cp:revision>
  <dcterms:created xsi:type="dcterms:W3CDTF">2017-10-20T14:32:00Z</dcterms:created>
  <dcterms:modified xsi:type="dcterms:W3CDTF">2017-10-20T14:32:00Z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10a6ce16-a99c-41cb-9091-039df7002d66</vt:lpwstr>
  </property>
</Properties>
</file>