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3F039" w14:textId="226ED5B6" w:rsidR="00D8789F" w:rsidRDefault="00D8789F" w:rsidP="00D8789F">
      <w:pPr>
        <w:jc w:val="right"/>
        <w:rPr>
          <w:sz w:val="20"/>
          <w:szCs w:val="20"/>
        </w:rPr>
      </w:pPr>
      <w:r>
        <w:rPr>
          <w:sz w:val="20"/>
          <w:szCs w:val="20"/>
        </w:rPr>
        <w:t>Lochlainn Garvey</w:t>
      </w:r>
    </w:p>
    <w:p w14:paraId="19E5DD7D" w14:textId="2F5B2597" w:rsidR="00D8789F" w:rsidRDefault="00D8789F" w:rsidP="00D8789F">
      <w:pPr>
        <w:jc w:val="right"/>
        <w:rPr>
          <w:sz w:val="20"/>
          <w:szCs w:val="20"/>
        </w:rPr>
      </w:pPr>
      <w:r>
        <w:rPr>
          <w:sz w:val="20"/>
          <w:szCs w:val="20"/>
        </w:rPr>
        <w:t>44 Kempton Way</w:t>
      </w:r>
    </w:p>
    <w:p w14:paraId="11095DAB" w14:textId="4CA398E2" w:rsidR="00D8789F" w:rsidRDefault="00D8789F" w:rsidP="00D8789F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Navan</w:t>
      </w:r>
      <w:proofErr w:type="spellEnd"/>
      <w:r>
        <w:rPr>
          <w:sz w:val="20"/>
          <w:szCs w:val="20"/>
        </w:rPr>
        <w:t xml:space="preserve"> Road </w:t>
      </w:r>
    </w:p>
    <w:p w14:paraId="56BDDBBC" w14:textId="453D2AE3" w:rsidR="00D8789F" w:rsidRDefault="00D8789F" w:rsidP="00D8789F">
      <w:pPr>
        <w:jc w:val="right"/>
        <w:rPr>
          <w:sz w:val="20"/>
          <w:szCs w:val="20"/>
        </w:rPr>
      </w:pPr>
      <w:r>
        <w:rPr>
          <w:sz w:val="20"/>
          <w:szCs w:val="20"/>
        </w:rPr>
        <w:t>Dublin 7</w:t>
      </w:r>
    </w:p>
    <w:p w14:paraId="3B2CEAEC" w14:textId="4C2C35B9" w:rsidR="00D8789F" w:rsidRDefault="00D8789F" w:rsidP="00D8789F">
      <w:pPr>
        <w:jc w:val="right"/>
        <w:rPr>
          <w:sz w:val="20"/>
          <w:szCs w:val="20"/>
        </w:rPr>
      </w:pPr>
      <w:r>
        <w:rPr>
          <w:sz w:val="20"/>
          <w:szCs w:val="20"/>
        </w:rPr>
        <w:t>+353 86 057 2327</w:t>
      </w:r>
    </w:p>
    <w:p w14:paraId="56A3276C" w14:textId="7A359062" w:rsidR="00D8789F" w:rsidRDefault="00D8789F" w:rsidP="00D8789F">
      <w:pPr>
        <w:rPr>
          <w:sz w:val="20"/>
          <w:szCs w:val="20"/>
        </w:rPr>
      </w:pPr>
      <w:r>
        <w:rPr>
          <w:sz w:val="20"/>
          <w:szCs w:val="20"/>
        </w:rPr>
        <w:t>Byrne Wallace Trainee Recruitment</w:t>
      </w:r>
    </w:p>
    <w:p w14:paraId="5715CBBA" w14:textId="77777777" w:rsidR="00D8789F" w:rsidRPr="00D8789F" w:rsidRDefault="00D8789F" w:rsidP="00D8789F">
      <w:pPr>
        <w:rPr>
          <w:sz w:val="20"/>
          <w:szCs w:val="20"/>
        </w:rPr>
      </w:pPr>
    </w:p>
    <w:p w14:paraId="37809A74" w14:textId="77777777" w:rsidR="00F91207" w:rsidRDefault="00F91207" w:rsidP="00F91207">
      <w:pPr>
        <w:widowControl w:val="0"/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</w:p>
    <w:p w14:paraId="5BB22A4F" w14:textId="77777777" w:rsidR="00F91207" w:rsidRPr="00162832" w:rsidRDefault="00F91207" w:rsidP="00F91207">
      <w:pPr>
        <w:widowControl w:val="0"/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Dear Sir/ Madame,</w:t>
      </w:r>
    </w:p>
    <w:p w14:paraId="5D0DEE31" w14:textId="77777777" w:rsidR="00F91207" w:rsidRPr="00162832" w:rsidRDefault="00F91207" w:rsidP="00F91207">
      <w:pPr>
        <w:widowControl w:val="0"/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</w:p>
    <w:p w14:paraId="5CD9DF91" w14:textId="2FEF0AA7" w:rsidR="00F91207" w:rsidRDefault="00CF31BD" w:rsidP="00F91207">
      <w:pPr>
        <w:widowControl w:val="0"/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My name is Lochlainn Garvey and</w:t>
      </w:r>
      <w:r w:rsidR="00F91207">
        <w:rPr>
          <w:rFonts w:cs="Times New Roman"/>
          <w:sz w:val="20"/>
          <w:szCs w:val="20"/>
        </w:rPr>
        <w:t xml:space="preserve"> I am currently </w:t>
      </w:r>
      <w:r>
        <w:rPr>
          <w:rFonts w:cs="Times New Roman"/>
          <w:sz w:val="20"/>
          <w:szCs w:val="20"/>
        </w:rPr>
        <w:t>beginning the</w:t>
      </w:r>
      <w:r w:rsidR="00F91207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final year of my LLB at</w:t>
      </w:r>
      <w:r w:rsidR="00F91207">
        <w:rPr>
          <w:rFonts w:cs="Times New Roman"/>
          <w:sz w:val="20"/>
          <w:szCs w:val="20"/>
        </w:rPr>
        <w:t xml:space="preserve"> M</w:t>
      </w:r>
      <w:r>
        <w:rPr>
          <w:rFonts w:cs="Times New Roman"/>
          <w:sz w:val="20"/>
          <w:szCs w:val="20"/>
        </w:rPr>
        <w:t>aynooth University</w:t>
      </w:r>
      <w:r w:rsidR="00F91207">
        <w:rPr>
          <w:rFonts w:cs="Times New Roman"/>
          <w:sz w:val="20"/>
          <w:szCs w:val="20"/>
        </w:rPr>
        <w:t>.</w:t>
      </w:r>
    </w:p>
    <w:p w14:paraId="2D629C9D" w14:textId="77777777" w:rsidR="00F91207" w:rsidRPr="00162832" w:rsidRDefault="00F91207" w:rsidP="00F91207">
      <w:pPr>
        <w:widowControl w:val="0"/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</w:p>
    <w:p w14:paraId="2C4A1815" w14:textId="73F0FC6E" w:rsidR="00F91207" w:rsidRDefault="00CF31BD" w:rsidP="00F91207">
      <w:pPr>
        <w:widowControl w:val="0"/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Having considered a variety of career paths between business, politics and even rugby coaching I have become sure in the fact that my aptitude</w:t>
      </w:r>
      <w:r w:rsidR="00D8789F">
        <w:rPr>
          <w:rFonts w:cs="Times New Roman"/>
          <w:sz w:val="20"/>
          <w:szCs w:val="20"/>
        </w:rPr>
        <w:t>s</w:t>
      </w:r>
      <w:r>
        <w:rPr>
          <w:rFonts w:cs="Times New Roman"/>
          <w:sz w:val="20"/>
          <w:szCs w:val="20"/>
        </w:rPr>
        <w:t xml:space="preserve"> would be best fulfilled </w:t>
      </w:r>
      <w:r w:rsidR="00F91207">
        <w:rPr>
          <w:rFonts w:cs="Times New Roman"/>
          <w:sz w:val="20"/>
          <w:szCs w:val="20"/>
        </w:rPr>
        <w:t xml:space="preserve">in pursuing a career as a </w:t>
      </w:r>
      <w:r w:rsidR="0018159C">
        <w:rPr>
          <w:rFonts w:cs="Times New Roman"/>
          <w:sz w:val="20"/>
          <w:szCs w:val="20"/>
        </w:rPr>
        <w:t>co</w:t>
      </w:r>
      <w:r w:rsidR="00AE5405">
        <w:rPr>
          <w:rFonts w:cs="Times New Roman"/>
          <w:sz w:val="20"/>
          <w:szCs w:val="20"/>
        </w:rPr>
        <w:t xml:space="preserve">rporate </w:t>
      </w:r>
      <w:r w:rsidR="00D56612">
        <w:rPr>
          <w:rFonts w:cs="Times New Roman"/>
          <w:sz w:val="20"/>
          <w:szCs w:val="20"/>
        </w:rPr>
        <w:t>lawyer</w:t>
      </w:r>
      <w:r w:rsidR="00F91207" w:rsidRPr="00162832">
        <w:rPr>
          <w:rFonts w:cs="Times New Roman"/>
          <w:sz w:val="20"/>
          <w:szCs w:val="20"/>
        </w:rPr>
        <w:t xml:space="preserve">. </w:t>
      </w:r>
    </w:p>
    <w:p w14:paraId="318A9EF8" w14:textId="51C8CBB7" w:rsidR="00F91207" w:rsidRDefault="00F91207" w:rsidP="00F91207">
      <w:pPr>
        <w:widowControl w:val="0"/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162832">
        <w:rPr>
          <w:rFonts w:cs="Times New Roman"/>
          <w:sz w:val="20"/>
          <w:szCs w:val="20"/>
        </w:rPr>
        <w:t>I firm</w:t>
      </w:r>
      <w:r>
        <w:rPr>
          <w:rFonts w:cs="Times New Roman"/>
          <w:sz w:val="20"/>
          <w:szCs w:val="20"/>
        </w:rPr>
        <w:t>ly believe that a diverse workload</w:t>
      </w:r>
      <w:r w:rsidRPr="00162832">
        <w:rPr>
          <w:rFonts w:cs="Times New Roman"/>
          <w:sz w:val="20"/>
          <w:szCs w:val="20"/>
        </w:rPr>
        <w:t xml:space="preserve"> is essential for </w:t>
      </w:r>
      <w:r>
        <w:rPr>
          <w:rFonts w:cs="Times New Roman"/>
          <w:sz w:val="20"/>
          <w:szCs w:val="20"/>
        </w:rPr>
        <w:t>a meaningful</w:t>
      </w:r>
      <w:r w:rsidRPr="00162832">
        <w:rPr>
          <w:rFonts w:cs="Times New Roman"/>
          <w:sz w:val="20"/>
          <w:szCs w:val="20"/>
        </w:rPr>
        <w:t xml:space="preserve"> and </w:t>
      </w:r>
      <w:r>
        <w:rPr>
          <w:rFonts w:cs="Times New Roman"/>
          <w:sz w:val="20"/>
          <w:szCs w:val="20"/>
        </w:rPr>
        <w:t>fulfilling</w:t>
      </w:r>
      <w:r w:rsidRPr="00162832">
        <w:rPr>
          <w:rFonts w:cs="Times New Roman"/>
          <w:sz w:val="20"/>
          <w:szCs w:val="20"/>
        </w:rPr>
        <w:t xml:space="preserve"> professional life, a matter </w:t>
      </w:r>
      <w:r>
        <w:rPr>
          <w:rFonts w:cs="Times New Roman"/>
          <w:sz w:val="20"/>
          <w:szCs w:val="20"/>
        </w:rPr>
        <w:t xml:space="preserve">that </w:t>
      </w:r>
      <w:r w:rsidRPr="00162832">
        <w:rPr>
          <w:rFonts w:cs="Times New Roman"/>
          <w:sz w:val="20"/>
          <w:szCs w:val="20"/>
        </w:rPr>
        <w:t>I place</w:t>
      </w:r>
      <w:r w:rsidR="00CF31BD">
        <w:rPr>
          <w:rFonts w:cs="Times New Roman"/>
          <w:sz w:val="20"/>
          <w:szCs w:val="20"/>
        </w:rPr>
        <w:t>d</w:t>
      </w:r>
      <w:r w:rsidRPr="00162832">
        <w:rPr>
          <w:rFonts w:cs="Times New Roman"/>
          <w:sz w:val="20"/>
          <w:szCs w:val="20"/>
        </w:rPr>
        <w:t xml:space="preserve"> partic</w:t>
      </w:r>
      <w:r>
        <w:rPr>
          <w:rFonts w:cs="Times New Roman"/>
          <w:sz w:val="20"/>
          <w:szCs w:val="20"/>
        </w:rPr>
        <w:t>ular emphasis upon</w:t>
      </w:r>
      <w:r w:rsidR="00CF31BD">
        <w:rPr>
          <w:rFonts w:cs="Times New Roman"/>
          <w:sz w:val="20"/>
          <w:szCs w:val="20"/>
        </w:rPr>
        <w:t xml:space="preserve"> when considering the all important ‘what next?’ conundrum for post-university life</w:t>
      </w:r>
      <w:r>
        <w:rPr>
          <w:rFonts w:cs="Times New Roman"/>
          <w:sz w:val="20"/>
          <w:szCs w:val="20"/>
        </w:rPr>
        <w:t xml:space="preserve">. </w:t>
      </w:r>
      <w:r w:rsidR="00D076BF">
        <w:rPr>
          <w:rFonts w:cs="Times New Roman"/>
          <w:sz w:val="20"/>
          <w:szCs w:val="20"/>
        </w:rPr>
        <w:t xml:space="preserve">From childhood until the present I have maintained a diverse lifestyle, jumping between mountaineering, involvement with live music groups and of course various sports teams (Rugby, Gaelic/ Hurling, Aussie Rules Football- to name a few). </w:t>
      </w:r>
      <w:r>
        <w:rPr>
          <w:rFonts w:cs="Times New Roman"/>
          <w:sz w:val="20"/>
          <w:szCs w:val="20"/>
        </w:rPr>
        <w:t>With this in</w:t>
      </w:r>
      <w:r w:rsidRPr="00162832">
        <w:rPr>
          <w:rFonts w:cs="Times New Roman"/>
          <w:sz w:val="20"/>
          <w:szCs w:val="20"/>
        </w:rPr>
        <w:t xml:space="preserve"> mind, </w:t>
      </w:r>
      <w:r w:rsidR="001E67D2">
        <w:rPr>
          <w:rFonts w:cs="Times New Roman"/>
          <w:sz w:val="20"/>
          <w:szCs w:val="20"/>
        </w:rPr>
        <w:t xml:space="preserve">I </w:t>
      </w:r>
      <w:proofErr w:type="spellStart"/>
      <w:r w:rsidR="001E67D2">
        <w:rPr>
          <w:rFonts w:cs="Times New Roman"/>
          <w:sz w:val="20"/>
          <w:szCs w:val="20"/>
        </w:rPr>
        <w:t>recognise</w:t>
      </w:r>
      <w:proofErr w:type="spellEnd"/>
      <w:r w:rsidR="00D076BF">
        <w:rPr>
          <w:rFonts w:cs="Times New Roman"/>
          <w:sz w:val="20"/>
          <w:szCs w:val="20"/>
        </w:rPr>
        <w:t xml:space="preserve"> the </w:t>
      </w:r>
      <w:r w:rsidR="001E67D2">
        <w:rPr>
          <w:rFonts w:cs="Times New Roman"/>
          <w:sz w:val="20"/>
          <w:szCs w:val="20"/>
        </w:rPr>
        <w:t xml:space="preserve">overwhelming benefits of undertaking </w:t>
      </w:r>
      <w:r w:rsidR="00CF31BD">
        <w:rPr>
          <w:rFonts w:cs="Times New Roman"/>
          <w:sz w:val="20"/>
          <w:szCs w:val="20"/>
        </w:rPr>
        <w:t>a training contract with a leader in Dublin’s legal market</w:t>
      </w:r>
      <w:r w:rsidR="001E67D2">
        <w:rPr>
          <w:rFonts w:cs="Times New Roman"/>
          <w:sz w:val="20"/>
          <w:szCs w:val="20"/>
        </w:rPr>
        <w:t>. In my opinion it</w:t>
      </w:r>
      <w:r w:rsidR="00CF31BD">
        <w:rPr>
          <w:rFonts w:cs="Times New Roman"/>
          <w:sz w:val="20"/>
          <w:szCs w:val="20"/>
        </w:rPr>
        <w:t xml:space="preserve"> would offer</w:t>
      </w:r>
      <w:r w:rsidR="001E67D2">
        <w:rPr>
          <w:rFonts w:cs="Times New Roman"/>
          <w:sz w:val="20"/>
          <w:szCs w:val="20"/>
        </w:rPr>
        <w:t xml:space="preserve"> intensive training and</w:t>
      </w:r>
      <w:r w:rsidR="00CF31BD">
        <w:rPr>
          <w:rFonts w:cs="Times New Roman"/>
          <w:sz w:val="20"/>
          <w:szCs w:val="20"/>
        </w:rPr>
        <w:t xml:space="preserve"> professional experience </w:t>
      </w:r>
      <w:r w:rsidR="00D8789F">
        <w:rPr>
          <w:rFonts w:cs="Times New Roman"/>
          <w:sz w:val="20"/>
          <w:szCs w:val="20"/>
        </w:rPr>
        <w:t>with</w:t>
      </w:r>
      <w:r w:rsidR="00CF31BD">
        <w:rPr>
          <w:rFonts w:cs="Times New Roman"/>
          <w:sz w:val="20"/>
          <w:szCs w:val="20"/>
        </w:rPr>
        <w:t xml:space="preserve"> a multitude of teams successful</w:t>
      </w:r>
      <w:r w:rsidR="00D8789F">
        <w:rPr>
          <w:rFonts w:cs="Times New Roman"/>
          <w:sz w:val="20"/>
          <w:szCs w:val="20"/>
        </w:rPr>
        <w:t xml:space="preserve"> in the realm of Irish legal</w:t>
      </w:r>
      <w:r w:rsidR="00CF31BD">
        <w:rPr>
          <w:rFonts w:cs="Times New Roman"/>
          <w:sz w:val="20"/>
          <w:szCs w:val="20"/>
        </w:rPr>
        <w:t xml:space="preserve"> services</w:t>
      </w:r>
      <w:r w:rsidR="001E67D2">
        <w:rPr>
          <w:rFonts w:cs="Times New Roman"/>
          <w:sz w:val="20"/>
          <w:szCs w:val="20"/>
        </w:rPr>
        <w:t>,</w:t>
      </w:r>
      <w:r w:rsidR="00CF31BD">
        <w:rPr>
          <w:rFonts w:cs="Times New Roman"/>
          <w:sz w:val="20"/>
          <w:szCs w:val="20"/>
        </w:rPr>
        <w:t xml:space="preserve"> within </w:t>
      </w:r>
      <w:r w:rsidR="00D8789F">
        <w:rPr>
          <w:rFonts w:cs="Times New Roman"/>
          <w:sz w:val="20"/>
          <w:szCs w:val="20"/>
        </w:rPr>
        <w:t>which Byrne Wallace has proven to be a majorly successful player.</w:t>
      </w:r>
    </w:p>
    <w:p w14:paraId="2E01528E" w14:textId="77777777" w:rsidR="00F91207" w:rsidRDefault="00F91207" w:rsidP="00F91207">
      <w:pPr>
        <w:widowControl w:val="0"/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</w:p>
    <w:p w14:paraId="2032B4C2" w14:textId="29189F04" w:rsidR="00D8789F" w:rsidRDefault="00D8789F" w:rsidP="00F91207">
      <w:pPr>
        <w:widowControl w:val="0"/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 am excited to apply for Byrne Wallace’s Trainee Program given your track record of excellence across a wide range of legal disciplines within the Irish Market. I have a keen interest in developing my expertise in the areas of EU Law, Corporate, along with Banking and Finance Law. As such I was intrigued by the firm’s work with EY as they advised the Griffin Group on an impressive refinancing agreement with AIB, as well as their work on corporate investments with </w:t>
      </w:r>
      <w:proofErr w:type="spellStart"/>
      <w:r>
        <w:rPr>
          <w:rFonts w:cs="Times New Roman"/>
          <w:sz w:val="20"/>
          <w:szCs w:val="20"/>
        </w:rPr>
        <w:t>Aminex</w:t>
      </w:r>
      <w:proofErr w:type="spellEnd"/>
      <w:r>
        <w:rPr>
          <w:rFonts w:cs="Times New Roman"/>
          <w:sz w:val="20"/>
          <w:szCs w:val="20"/>
        </w:rPr>
        <w:t xml:space="preserve"> PLC. Further, as the legal profession progresses it becomes more integrated with general technology and indeed </w:t>
      </w:r>
      <w:proofErr w:type="spellStart"/>
      <w:r>
        <w:rPr>
          <w:rFonts w:cs="Times New Roman"/>
          <w:sz w:val="20"/>
          <w:szCs w:val="20"/>
        </w:rPr>
        <w:t>fintech</w:t>
      </w:r>
      <w:proofErr w:type="spellEnd"/>
      <w:r>
        <w:rPr>
          <w:rFonts w:cs="Times New Roman"/>
          <w:sz w:val="20"/>
          <w:szCs w:val="20"/>
        </w:rPr>
        <w:t xml:space="preserve">- these both mean that the embrace of cyber assurances is integral to a law firm’s success, this making Byrne Wallace’s advising of Integrity360 and their regard as one of Ireland’s top law firms with regard to cyber security all the more impressive. </w:t>
      </w:r>
    </w:p>
    <w:p w14:paraId="3414F05A" w14:textId="77777777" w:rsidR="00D8789F" w:rsidRPr="00162832" w:rsidRDefault="00D8789F" w:rsidP="00F91207">
      <w:pPr>
        <w:widowControl w:val="0"/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</w:p>
    <w:p w14:paraId="03C8EFDA" w14:textId="751C7D9F" w:rsidR="00F91207" w:rsidRPr="00162832" w:rsidRDefault="00F91207" w:rsidP="00F91207">
      <w:pPr>
        <w:widowControl w:val="0"/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 </w:t>
      </w:r>
      <w:proofErr w:type="spellStart"/>
      <w:r>
        <w:rPr>
          <w:rFonts w:cs="Times New Roman"/>
          <w:sz w:val="20"/>
          <w:szCs w:val="20"/>
        </w:rPr>
        <w:t>re</w:t>
      </w:r>
      <w:r w:rsidR="00CF31BD">
        <w:rPr>
          <w:rFonts w:cs="Times New Roman"/>
          <w:sz w:val="20"/>
          <w:szCs w:val="20"/>
        </w:rPr>
        <w:t>cognise</w:t>
      </w:r>
      <w:proofErr w:type="spellEnd"/>
      <w:r w:rsidR="00CF31BD">
        <w:rPr>
          <w:rFonts w:cs="Times New Roman"/>
          <w:sz w:val="20"/>
          <w:szCs w:val="20"/>
        </w:rPr>
        <w:t xml:space="preserve"> that such a training contract</w:t>
      </w:r>
      <w:r w:rsidRPr="00162832">
        <w:rPr>
          <w:rFonts w:cs="Times New Roman"/>
          <w:sz w:val="20"/>
          <w:szCs w:val="20"/>
        </w:rPr>
        <w:t xml:space="preserve"> would allow me to develop core skills inherent in </w:t>
      </w:r>
      <w:r w:rsidR="00BE1340">
        <w:rPr>
          <w:rFonts w:cs="Times New Roman"/>
          <w:sz w:val="20"/>
          <w:szCs w:val="20"/>
        </w:rPr>
        <w:t>top grade corporate s</w:t>
      </w:r>
      <w:r>
        <w:rPr>
          <w:rFonts w:cs="Times New Roman"/>
          <w:sz w:val="20"/>
          <w:szCs w:val="20"/>
        </w:rPr>
        <w:t>olicitors</w:t>
      </w:r>
      <w:r w:rsidRPr="00162832">
        <w:rPr>
          <w:rFonts w:cs="Times New Roman"/>
          <w:sz w:val="20"/>
          <w:szCs w:val="20"/>
        </w:rPr>
        <w:t xml:space="preserve">. </w:t>
      </w:r>
      <w:r>
        <w:rPr>
          <w:rFonts w:cs="Times New Roman"/>
          <w:sz w:val="20"/>
          <w:szCs w:val="20"/>
        </w:rPr>
        <w:t>I have already b</w:t>
      </w:r>
      <w:r w:rsidR="00BE1340">
        <w:rPr>
          <w:rFonts w:cs="Times New Roman"/>
          <w:sz w:val="20"/>
          <w:szCs w:val="20"/>
        </w:rPr>
        <w:t>egun my professional education having worked</w:t>
      </w:r>
      <w:r>
        <w:rPr>
          <w:rFonts w:cs="Times New Roman"/>
          <w:sz w:val="20"/>
          <w:szCs w:val="20"/>
        </w:rPr>
        <w:t xml:space="preserve"> as an office assistant for Dixon Quinlan </w:t>
      </w:r>
      <w:r w:rsidR="00BE1340">
        <w:rPr>
          <w:rFonts w:cs="Times New Roman"/>
          <w:sz w:val="20"/>
          <w:szCs w:val="20"/>
        </w:rPr>
        <w:t>solicitors, which was followed by a move</w:t>
      </w:r>
      <w:r w:rsidR="00CF31BD">
        <w:rPr>
          <w:rFonts w:cs="Times New Roman"/>
          <w:sz w:val="20"/>
          <w:szCs w:val="20"/>
        </w:rPr>
        <w:t xml:space="preserve"> to A&amp;L </w:t>
      </w:r>
      <w:proofErr w:type="spellStart"/>
      <w:r w:rsidR="00CF31BD">
        <w:rPr>
          <w:rFonts w:cs="Times New Roman"/>
          <w:sz w:val="20"/>
          <w:szCs w:val="20"/>
        </w:rPr>
        <w:t>Goodbody</w:t>
      </w:r>
      <w:proofErr w:type="spellEnd"/>
      <w:r w:rsidR="00CF31BD">
        <w:rPr>
          <w:rFonts w:cs="Times New Roman"/>
          <w:sz w:val="20"/>
          <w:szCs w:val="20"/>
        </w:rPr>
        <w:t xml:space="preserve"> as an </w:t>
      </w:r>
      <w:r w:rsidR="00D8789F">
        <w:rPr>
          <w:rFonts w:cs="Times New Roman"/>
          <w:sz w:val="20"/>
          <w:szCs w:val="20"/>
        </w:rPr>
        <w:t>intern for 7</w:t>
      </w:r>
      <w:r w:rsidR="00CF31BD">
        <w:rPr>
          <w:rFonts w:cs="Times New Roman"/>
          <w:sz w:val="20"/>
          <w:szCs w:val="20"/>
        </w:rPr>
        <w:t xml:space="preserve"> months</w:t>
      </w:r>
      <w:r w:rsidR="00BE1340">
        <w:rPr>
          <w:rFonts w:cs="Times New Roman"/>
          <w:sz w:val="20"/>
          <w:szCs w:val="20"/>
        </w:rPr>
        <w:t>. Further, I have not confined my work experience to law firms. This summer I assisted Direct FX, a Sydney and Chicago based currency exch</w:t>
      </w:r>
      <w:r w:rsidR="00D8789F">
        <w:rPr>
          <w:rFonts w:cs="Times New Roman"/>
          <w:sz w:val="20"/>
          <w:szCs w:val="20"/>
        </w:rPr>
        <w:t xml:space="preserve">ange firm as a Political Analysis </w:t>
      </w:r>
      <w:proofErr w:type="spellStart"/>
      <w:r w:rsidR="00D8789F">
        <w:rPr>
          <w:rFonts w:cs="Times New Roman"/>
          <w:sz w:val="20"/>
          <w:szCs w:val="20"/>
        </w:rPr>
        <w:t>Assitant</w:t>
      </w:r>
      <w:proofErr w:type="spellEnd"/>
      <w:r w:rsidR="00FD329A">
        <w:rPr>
          <w:rFonts w:cs="Times New Roman"/>
          <w:sz w:val="20"/>
          <w:szCs w:val="20"/>
        </w:rPr>
        <w:t xml:space="preserve">, </w:t>
      </w:r>
      <w:r w:rsidR="00BE1340">
        <w:rPr>
          <w:rFonts w:cs="Times New Roman"/>
          <w:sz w:val="20"/>
          <w:szCs w:val="20"/>
        </w:rPr>
        <w:t xml:space="preserve">which mainly involved assessing </w:t>
      </w:r>
      <w:r w:rsidR="00445D98">
        <w:rPr>
          <w:rFonts w:cs="Times New Roman"/>
          <w:sz w:val="20"/>
          <w:szCs w:val="20"/>
        </w:rPr>
        <w:t xml:space="preserve">trade </w:t>
      </w:r>
      <w:r w:rsidR="00BE1340">
        <w:rPr>
          <w:rFonts w:cs="Times New Roman"/>
          <w:sz w:val="20"/>
          <w:szCs w:val="20"/>
        </w:rPr>
        <w:t>volatility for the firm’s brokers and their clients.</w:t>
      </w:r>
      <w:r w:rsidR="00CF31BD">
        <w:rPr>
          <w:rFonts w:cs="Times New Roman"/>
          <w:sz w:val="20"/>
          <w:szCs w:val="20"/>
        </w:rPr>
        <w:t xml:space="preserve"> </w:t>
      </w:r>
      <w:r w:rsidR="00BE1340">
        <w:rPr>
          <w:rFonts w:cs="Times New Roman"/>
          <w:sz w:val="20"/>
          <w:szCs w:val="20"/>
        </w:rPr>
        <w:t xml:space="preserve">As such, I firmly believe that my </w:t>
      </w:r>
      <w:r w:rsidR="00D8789F">
        <w:rPr>
          <w:rFonts w:cs="Times New Roman"/>
          <w:sz w:val="20"/>
          <w:szCs w:val="20"/>
        </w:rPr>
        <w:t xml:space="preserve">development </w:t>
      </w:r>
      <w:r w:rsidR="00BE1340">
        <w:rPr>
          <w:rFonts w:cs="Times New Roman"/>
          <w:sz w:val="20"/>
          <w:szCs w:val="20"/>
        </w:rPr>
        <w:t xml:space="preserve">from law student to Trainee would be </w:t>
      </w:r>
      <w:r w:rsidR="00D8789F">
        <w:rPr>
          <w:rFonts w:cs="Times New Roman"/>
          <w:sz w:val="20"/>
          <w:szCs w:val="20"/>
        </w:rPr>
        <w:t>a successful transition</w:t>
      </w:r>
      <w:r w:rsidR="00445D98">
        <w:rPr>
          <w:rFonts w:cs="Times New Roman"/>
          <w:sz w:val="20"/>
          <w:szCs w:val="20"/>
        </w:rPr>
        <w:t>.</w:t>
      </w:r>
    </w:p>
    <w:p w14:paraId="40CA80B7" w14:textId="77777777" w:rsidR="00AE5405" w:rsidRPr="00162832" w:rsidRDefault="00AE5405" w:rsidP="00F91207">
      <w:pPr>
        <w:widowControl w:val="0"/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</w:p>
    <w:p w14:paraId="64B2AC6C" w14:textId="312D53A3" w:rsidR="00F91207" w:rsidRPr="00162832" w:rsidRDefault="00F91207" w:rsidP="00F91207">
      <w:pPr>
        <w:widowControl w:val="0"/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At that, </w:t>
      </w:r>
      <w:r w:rsidRPr="00162832">
        <w:rPr>
          <w:rFonts w:cs="Times New Roman"/>
          <w:sz w:val="20"/>
          <w:szCs w:val="20"/>
        </w:rPr>
        <w:t>I feel my ambition and interest in furthering m</w:t>
      </w:r>
      <w:r w:rsidR="00D8789F">
        <w:rPr>
          <w:rFonts w:cs="Times New Roman"/>
          <w:sz w:val="20"/>
          <w:szCs w:val="20"/>
        </w:rPr>
        <w:t>yself as a pupil of law endorse my suitability</w:t>
      </w:r>
      <w:r w:rsidRPr="00162832">
        <w:rPr>
          <w:rFonts w:cs="Times New Roman"/>
          <w:sz w:val="20"/>
          <w:szCs w:val="20"/>
        </w:rPr>
        <w:t xml:space="preserve"> for the </w:t>
      </w:r>
      <w:r w:rsidR="00445D98">
        <w:rPr>
          <w:rFonts w:cs="Times New Roman"/>
          <w:sz w:val="20"/>
          <w:szCs w:val="20"/>
        </w:rPr>
        <w:t>Trainee Solicitor program</w:t>
      </w:r>
      <w:r w:rsidR="00D8789F">
        <w:rPr>
          <w:rFonts w:cs="Times New Roman"/>
          <w:sz w:val="20"/>
          <w:szCs w:val="20"/>
        </w:rPr>
        <w:t>. I feel strongl</w:t>
      </w:r>
      <w:r w:rsidRPr="00162832">
        <w:rPr>
          <w:rFonts w:cs="Times New Roman"/>
          <w:sz w:val="20"/>
          <w:szCs w:val="20"/>
        </w:rPr>
        <w:t>y</w:t>
      </w:r>
      <w:r w:rsidR="00D8789F">
        <w:rPr>
          <w:rFonts w:cs="Times New Roman"/>
          <w:sz w:val="20"/>
          <w:szCs w:val="20"/>
        </w:rPr>
        <w:t xml:space="preserve"> that my</w:t>
      </w:r>
      <w:r w:rsidRPr="00162832">
        <w:rPr>
          <w:rFonts w:cs="Times New Roman"/>
          <w:sz w:val="20"/>
          <w:szCs w:val="20"/>
        </w:rPr>
        <w:t xml:space="preserve"> fast paced </w:t>
      </w:r>
      <w:r w:rsidR="00D8789F">
        <w:rPr>
          <w:rFonts w:cs="Times New Roman"/>
          <w:sz w:val="20"/>
          <w:szCs w:val="20"/>
        </w:rPr>
        <w:t xml:space="preserve">nature </w:t>
      </w:r>
      <w:r w:rsidR="00445D98">
        <w:rPr>
          <w:rFonts w:cs="Times New Roman"/>
          <w:sz w:val="20"/>
          <w:szCs w:val="20"/>
        </w:rPr>
        <w:t>and</w:t>
      </w:r>
      <w:r w:rsidRPr="00162832">
        <w:rPr>
          <w:rFonts w:cs="Times New Roman"/>
          <w:sz w:val="20"/>
          <w:szCs w:val="20"/>
        </w:rPr>
        <w:t xml:space="preserve"> my ability to commit and follow </w:t>
      </w:r>
      <w:r w:rsidR="00445D98">
        <w:rPr>
          <w:rFonts w:cs="Times New Roman"/>
          <w:sz w:val="20"/>
          <w:szCs w:val="20"/>
        </w:rPr>
        <w:t xml:space="preserve">through within teams both </w:t>
      </w:r>
      <w:r w:rsidR="00D8789F">
        <w:rPr>
          <w:rFonts w:cs="Times New Roman"/>
          <w:sz w:val="20"/>
          <w:szCs w:val="20"/>
        </w:rPr>
        <w:t xml:space="preserve">illustrate </w:t>
      </w:r>
      <w:r w:rsidRPr="00162832">
        <w:rPr>
          <w:rFonts w:cs="Times New Roman"/>
          <w:sz w:val="20"/>
          <w:szCs w:val="20"/>
        </w:rPr>
        <w:t xml:space="preserve">that I have honed the requisite skills necessary for a successful candidate. </w:t>
      </w:r>
    </w:p>
    <w:p w14:paraId="358DA179" w14:textId="77777777" w:rsidR="00F91207" w:rsidRPr="00162832" w:rsidRDefault="00F91207" w:rsidP="00F91207">
      <w:pPr>
        <w:widowControl w:val="0"/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</w:p>
    <w:p w14:paraId="15786A90" w14:textId="77777777" w:rsidR="00F91207" w:rsidRPr="00162832" w:rsidRDefault="00F91207" w:rsidP="00F91207">
      <w:pPr>
        <w:widowControl w:val="0"/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Please find attached </w:t>
      </w:r>
      <w:r w:rsidRPr="00162832">
        <w:rPr>
          <w:rFonts w:cs="Times New Roman"/>
          <w:sz w:val="20"/>
          <w:szCs w:val="20"/>
        </w:rPr>
        <w:t xml:space="preserve">an up to date copy of my </w:t>
      </w:r>
      <w:r>
        <w:rPr>
          <w:rFonts w:cs="Times New Roman"/>
          <w:sz w:val="20"/>
          <w:szCs w:val="20"/>
        </w:rPr>
        <w:t>CV</w:t>
      </w:r>
      <w:r w:rsidRPr="00162832">
        <w:rPr>
          <w:rFonts w:cs="Times New Roman"/>
          <w:sz w:val="20"/>
          <w:szCs w:val="20"/>
        </w:rPr>
        <w:t xml:space="preserve">. </w:t>
      </w:r>
    </w:p>
    <w:p w14:paraId="479CD45A" w14:textId="77777777" w:rsidR="00F91207" w:rsidRPr="00162832" w:rsidRDefault="00F91207" w:rsidP="00F91207">
      <w:pPr>
        <w:widowControl w:val="0"/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</w:p>
    <w:p w14:paraId="668B69D1" w14:textId="77777777" w:rsidR="00F91207" w:rsidRPr="00162832" w:rsidRDefault="00F91207" w:rsidP="00F91207">
      <w:pPr>
        <w:widowControl w:val="0"/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</w:t>
      </w:r>
      <w:r w:rsidRPr="00162832">
        <w:rPr>
          <w:rFonts w:cs="Times New Roman"/>
          <w:sz w:val="20"/>
          <w:szCs w:val="20"/>
        </w:rPr>
        <w:t xml:space="preserve">hank you </w:t>
      </w:r>
      <w:r>
        <w:rPr>
          <w:rFonts w:cs="Times New Roman"/>
          <w:sz w:val="20"/>
          <w:szCs w:val="20"/>
        </w:rPr>
        <w:t>in advance for your consideration,</w:t>
      </w:r>
    </w:p>
    <w:p w14:paraId="0D677110" w14:textId="77777777" w:rsidR="00F91207" w:rsidRPr="00162832" w:rsidRDefault="00F91207" w:rsidP="00F91207">
      <w:pPr>
        <w:widowControl w:val="0"/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</w:p>
    <w:p w14:paraId="54692922" w14:textId="77777777" w:rsidR="00F91207" w:rsidRPr="00162832" w:rsidRDefault="00F91207" w:rsidP="00F91207">
      <w:pPr>
        <w:widowControl w:val="0"/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Sincerely</w:t>
      </w:r>
      <w:r w:rsidRPr="00162832">
        <w:rPr>
          <w:rFonts w:cs="Times New Roman"/>
          <w:sz w:val="20"/>
          <w:szCs w:val="20"/>
        </w:rPr>
        <w:t>,</w:t>
      </w:r>
    </w:p>
    <w:p w14:paraId="615BF1A3" w14:textId="77777777" w:rsidR="00F91207" w:rsidRPr="00162832" w:rsidRDefault="00F91207" w:rsidP="00F91207">
      <w:pPr>
        <w:widowControl w:val="0"/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</w:p>
    <w:p w14:paraId="59AE9839" w14:textId="34A3AF6C" w:rsidR="00B172C2" w:rsidRPr="003E1758" w:rsidRDefault="00445D98" w:rsidP="003E1758">
      <w:pPr>
        <w:widowControl w:val="0"/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Lochlainn Garvey</w:t>
      </w:r>
      <w:bookmarkStart w:id="0" w:name="_GoBack"/>
      <w:bookmarkEnd w:id="0"/>
    </w:p>
    <w:sectPr w:rsidR="00B172C2" w:rsidRPr="003E1758" w:rsidSect="001628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32"/>
    <w:rsid w:val="00053A2A"/>
    <w:rsid w:val="000542AC"/>
    <w:rsid w:val="00162832"/>
    <w:rsid w:val="0018159C"/>
    <w:rsid w:val="001E67D2"/>
    <w:rsid w:val="00310A19"/>
    <w:rsid w:val="00337D51"/>
    <w:rsid w:val="003405EC"/>
    <w:rsid w:val="00343286"/>
    <w:rsid w:val="003A0652"/>
    <w:rsid w:val="003E1758"/>
    <w:rsid w:val="00445D98"/>
    <w:rsid w:val="004B0EE7"/>
    <w:rsid w:val="004E0068"/>
    <w:rsid w:val="004F4153"/>
    <w:rsid w:val="005002FE"/>
    <w:rsid w:val="005C493C"/>
    <w:rsid w:val="00601B2D"/>
    <w:rsid w:val="00631F17"/>
    <w:rsid w:val="00655B43"/>
    <w:rsid w:val="006B083B"/>
    <w:rsid w:val="00713B84"/>
    <w:rsid w:val="00777158"/>
    <w:rsid w:val="007C6762"/>
    <w:rsid w:val="00844314"/>
    <w:rsid w:val="00964A0F"/>
    <w:rsid w:val="00985818"/>
    <w:rsid w:val="00997835"/>
    <w:rsid w:val="009C0E0A"/>
    <w:rsid w:val="00A1692B"/>
    <w:rsid w:val="00AE5405"/>
    <w:rsid w:val="00AF4680"/>
    <w:rsid w:val="00B172C2"/>
    <w:rsid w:val="00B76F42"/>
    <w:rsid w:val="00B87B7B"/>
    <w:rsid w:val="00BE1340"/>
    <w:rsid w:val="00C52AF5"/>
    <w:rsid w:val="00C7702C"/>
    <w:rsid w:val="00C90105"/>
    <w:rsid w:val="00CF31BD"/>
    <w:rsid w:val="00D076BF"/>
    <w:rsid w:val="00D56612"/>
    <w:rsid w:val="00D8789F"/>
    <w:rsid w:val="00E013DD"/>
    <w:rsid w:val="00E9342C"/>
    <w:rsid w:val="00F42B15"/>
    <w:rsid w:val="00F8491A"/>
    <w:rsid w:val="00F91207"/>
    <w:rsid w:val="00FD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8A9B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1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5B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1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5B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488</Words>
  <Characters>2785</Characters>
  <Application>Microsoft Macintosh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Kommel</dc:creator>
  <cp:keywords/>
  <dc:description/>
  <cp:lastModifiedBy>Allison Kommel</cp:lastModifiedBy>
  <cp:revision>2</cp:revision>
  <dcterms:created xsi:type="dcterms:W3CDTF">2016-01-18T14:49:00Z</dcterms:created>
  <dcterms:modified xsi:type="dcterms:W3CDTF">2017-09-21T04:50:00Z</dcterms:modified>
</cp:coreProperties>
</file>