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ECF66" w14:textId="77777777" w:rsidR="008A52A0" w:rsidRPr="00922177" w:rsidRDefault="008A52A0" w:rsidP="008A52A0">
      <w:pPr>
        <w:jc w:val="center"/>
        <w:rPr>
          <w:rFonts w:ascii="Cambria" w:hAnsi="Cambria"/>
          <w:color w:val="000000" w:themeColor="text1"/>
          <w:sz w:val="40"/>
          <w:szCs w:val="40"/>
        </w:rPr>
      </w:pPr>
    </w:p>
    <w:p w14:paraId="1C5745F0" w14:textId="77777777" w:rsidR="008A52A0" w:rsidRPr="00922177" w:rsidRDefault="008A52A0" w:rsidP="008A52A0">
      <w:pPr>
        <w:jc w:val="right"/>
        <w:rPr>
          <w:rFonts w:ascii="Cambria" w:hAnsi="Cambria"/>
          <w:color w:val="000000" w:themeColor="text1"/>
        </w:rPr>
      </w:pPr>
      <w:r w:rsidRPr="00922177">
        <w:rPr>
          <w:rFonts w:ascii="Cambria" w:hAnsi="Cambria"/>
          <w:color w:val="000000" w:themeColor="text1"/>
        </w:rPr>
        <w:t xml:space="preserve">Lorcan Maule </w:t>
      </w:r>
    </w:p>
    <w:p w14:paraId="5B22BF69" w14:textId="77777777" w:rsidR="008A52A0" w:rsidRDefault="008A52A0" w:rsidP="008A52A0">
      <w:pPr>
        <w:jc w:val="right"/>
        <w:rPr>
          <w:rFonts w:ascii="Cambria" w:hAnsi="Cambria"/>
          <w:color w:val="000000" w:themeColor="text1"/>
        </w:rPr>
      </w:pPr>
      <w:r>
        <w:rPr>
          <w:rFonts w:ascii="Cambria" w:hAnsi="Cambria"/>
          <w:color w:val="000000" w:themeColor="text1"/>
        </w:rPr>
        <w:t>Two Mile Water</w:t>
      </w:r>
    </w:p>
    <w:p w14:paraId="5F15F3F6" w14:textId="77777777" w:rsidR="008A52A0" w:rsidRDefault="008A52A0" w:rsidP="008A52A0">
      <w:pPr>
        <w:jc w:val="right"/>
        <w:rPr>
          <w:rFonts w:ascii="Cambria" w:hAnsi="Cambria"/>
          <w:color w:val="000000" w:themeColor="text1"/>
        </w:rPr>
      </w:pPr>
      <w:proofErr w:type="spellStart"/>
      <w:r>
        <w:rPr>
          <w:rFonts w:ascii="Cambria" w:hAnsi="Cambria"/>
          <w:color w:val="000000" w:themeColor="text1"/>
        </w:rPr>
        <w:t>Ballinteskin</w:t>
      </w:r>
      <w:proofErr w:type="spellEnd"/>
    </w:p>
    <w:p w14:paraId="683D15E2" w14:textId="77777777" w:rsidR="008A52A0" w:rsidRPr="00922177" w:rsidRDefault="008A52A0" w:rsidP="008A52A0">
      <w:pPr>
        <w:jc w:val="right"/>
        <w:rPr>
          <w:rFonts w:ascii="Cambria" w:hAnsi="Cambria"/>
          <w:color w:val="000000" w:themeColor="text1"/>
        </w:rPr>
      </w:pPr>
      <w:proofErr w:type="spellStart"/>
      <w:proofErr w:type="gramStart"/>
      <w:r>
        <w:rPr>
          <w:rFonts w:ascii="Cambria" w:hAnsi="Cambria"/>
          <w:color w:val="000000" w:themeColor="text1"/>
        </w:rPr>
        <w:t>Co.Wicklow</w:t>
      </w:r>
      <w:proofErr w:type="spellEnd"/>
      <w:proofErr w:type="gramEnd"/>
    </w:p>
    <w:p w14:paraId="0A7D6010" w14:textId="77777777" w:rsidR="008A52A0" w:rsidRPr="00922177" w:rsidRDefault="008A52A0" w:rsidP="008A52A0">
      <w:pPr>
        <w:rPr>
          <w:rFonts w:ascii="Cambria" w:hAnsi="Cambria"/>
          <w:color w:val="000000" w:themeColor="text1"/>
        </w:rPr>
      </w:pPr>
    </w:p>
    <w:p w14:paraId="06DAFAF1" w14:textId="77777777" w:rsidR="008A52A0" w:rsidRPr="00922177" w:rsidRDefault="008A52A0" w:rsidP="008A52A0">
      <w:pPr>
        <w:rPr>
          <w:rFonts w:ascii="Cambria" w:hAnsi="Cambria"/>
          <w:color w:val="000000" w:themeColor="text1"/>
        </w:rPr>
      </w:pPr>
    </w:p>
    <w:p w14:paraId="19D99AB6" w14:textId="77777777" w:rsidR="008A52A0" w:rsidRPr="00922177" w:rsidRDefault="008A52A0" w:rsidP="008A52A0">
      <w:pPr>
        <w:rPr>
          <w:rFonts w:ascii="Cambria" w:hAnsi="Cambria"/>
          <w:color w:val="000000" w:themeColor="text1"/>
        </w:rPr>
      </w:pPr>
      <w:r>
        <w:rPr>
          <w:rFonts w:ascii="Cambria" w:hAnsi="Cambria"/>
          <w:color w:val="000000" w:themeColor="text1"/>
        </w:rPr>
        <w:t>17/10/2017</w:t>
      </w:r>
    </w:p>
    <w:p w14:paraId="4C110392" w14:textId="77777777" w:rsidR="008A52A0" w:rsidRPr="00922177" w:rsidRDefault="008A52A0" w:rsidP="008A52A0">
      <w:pPr>
        <w:rPr>
          <w:rFonts w:ascii="Cambria" w:hAnsi="Cambria"/>
          <w:color w:val="000000" w:themeColor="text1"/>
        </w:rPr>
      </w:pPr>
    </w:p>
    <w:p w14:paraId="43C2CE82" w14:textId="77777777" w:rsidR="008A52A0" w:rsidRDefault="008A52A0" w:rsidP="008A52A0">
      <w:pPr>
        <w:rPr>
          <w:rFonts w:ascii="Cambria" w:hAnsi="Cambria"/>
          <w:color w:val="000000" w:themeColor="text1"/>
        </w:rPr>
      </w:pPr>
      <w:r w:rsidRPr="00922177">
        <w:rPr>
          <w:rFonts w:ascii="Cambria" w:hAnsi="Cambria"/>
          <w:color w:val="000000" w:themeColor="text1"/>
        </w:rPr>
        <w:t xml:space="preserve">To Whom It May Concern: </w:t>
      </w:r>
    </w:p>
    <w:p w14:paraId="23791C3B" w14:textId="77777777" w:rsidR="008A52A0" w:rsidRDefault="008A52A0" w:rsidP="008A52A0">
      <w:pPr>
        <w:tabs>
          <w:tab w:val="left" w:pos="0"/>
        </w:tabs>
        <w:ind w:left="72" w:right="-27"/>
        <w:rPr>
          <w:rFonts w:ascii="Cambria" w:hAnsi="Cambria"/>
          <w:color w:val="000000" w:themeColor="text1"/>
        </w:rPr>
      </w:pPr>
    </w:p>
    <w:p w14:paraId="783CD673" w14:textId="77777777" w:rsidR="008A52A0" w:rsidRDefault="008A52A0" w:rsidP="008A52A0">
      <w:pPr>
        <w:tabs>
          <w:tab w:val="left" w:pos="0"/>
        </w:tabs>
        <w:ind w:right="-27"/>
        <w:jc w:val="both"/>
        <w:rPr>
          <w:rFonts w:ascii="Cambria" w:hAnsi="Cambria"/>
          <w:color w:val="000000" w:themeColor="text1"/>
        </w:rPr>
      </w:pPr>
      <w:r w:rsidRPr="00DE79A3">
        <w:rPr>
          <w:rFonts w:ascii="Cambria" w:hAnsi="Cambria"/>
          <w:color w:val="000000" w:themeColor="text1"/>
        </w:rPr>
        <w:t xml:space="preserve">I would like to </w:t>
      </w:r>
      <w:r>
        <w:rPr>
          <w:rFonts w:ascii="Cambria" w:hAnsi="Cambria"/>
          <w:color w:val="000000" w:themeColor="text1"/>
        </w:rPr>
        <w:t>apply for a role in the Trainee Solicitor Programme with Byrne Wallace.</w:t>
      </w:r>
    </w:p>
    <w:p w14:paraId="50FC03DF" w14:textId="77777777" w:rsidR="008A52A0" w:rsidRDefault="008A52A0" w:rsidP="008A52A0">
      <w:pPr>
        <w:tabs>
          <w:tab w:val="left" w:pos="0"/>
        </w:tabs>
        <w:ind w:right="-27"/>
        <w:jc w:val="both"/>
        <w:rPr>
          <w:rFonts w:ascii="Cambria" w:hAnsi="Cambria"/>
          <w:color w:val="000000" w:themeColor="text1"/>
        </w:rPr>
      </w:pPr>
    </w:p>
    <w:p w14:paraId="6F2D52DB" w14:textId="3C7C297B" w:rsidR="008A52A0" w:rsidRDefault="008A52A0" w:rsidP="008A52A0">
      <w:pPr>
        <w:tabs>
          <w:tab w:val="left" w:pos="0"/>
        </w:tabs>
        <w:ind w:right="-27"/>
        <w:jc w:val="both"/>
        <w:rPr>
          <w:rFonts w:ascii="Cambria" w:hAnsi="Cambria"/>
          <w:color w:val="000000" w:themeColor="text1"/>
        </w:rPr>
      </w:pPr>
      <w:r>
        <w:rPr>
          <w:rFonts w:ascii="Cambria" w:hAnsi="Cambria"/>
          <w:color w:val="000000" w:themeColor="text1"/>
        </w:rPr>
        <w:t>The main reason why Byrne Wallac</w:t>
      </w:r>
      <w:r w:rsidR="000B73D6">
        <w:rPr>
          <w:rFonts w:ascii="Cambria" w:hAnsi="Cambria"/>
          <w:color w:val="000000" w:themeColor="text1"/>
        </w:rPr>
        <w:t>e is my top choice as a law firm</w:t>
      </w:r>
      <w:r>
        <w:rPr>
          <w:rFonts w:ascii="Cambria" w:hAnsi="Cambria"/>
          <w:color w:val="000000" w:themeColor="text1"/>
        </w:rPr>
        <w:t xml:space="preserve"> is that I am particularly interested in the area of the</w:t>
      </w:r>
      <w:r w:rsidR="008E6846">
        <w:rPr>
          <w:rFonts w:ascii="Cambria" w:hAnsi="Cambria"/>
          <w:color w:val="000000" w:themeColor="text1"/>
        </w:rPr>
        <w:t xml:space="preserve"> child care law. A</w:t>
      </w:r>
      <w:r>
        <w:rPr>
          <w:rFonts w:ascii="Cambria" w:hAnsi="Cambria"/>
          <w:color w:val="000000" w:themeColor="text1"/>
        </w:rPr>
        <w:t xml:space="preserve">s Byrne Wallace is a leading firm in this area and has </w:t>
      </w:r>
      <w:r w:rsidR="008E6846">
        <w:rPr>
          <w:rFonts w:ascii="Cambria" w:hAnsi="Cambria"/>
          <w:color w:val="000000" w:themeColor="text1"/>
        </w:rPr>
        <w:t xml:space="preserve">a number of </w:t>
      </w:r>
      <w:r>
        <w:rPr>
          <w:rFonts w:ascii="Cambria" w:hAnsi="Cambria"/>
          <w:color w:val="000000" w:themeColor="text1"/>
        </w:rPr>
        <w:t xml:space="preserve">high profile clients such as TULSA and the HSE. Also, that the Partners in the department are experts in their fields, and I would love to have the opportunity to learn from them. </w:t>
      </w:r>
    </w:p>
    <w:p w14:paraId="38D09B63" w14:textId="77777777" w:rsidR="008A52A0" w:rsidRDefault="008A52A0" w:rsidP="008A52A0">
      <w:pPr>
        <w:tabs>
          <w:tab w:val="left" w:pos="0"/>
        </w:tabs>
        <w:ind w:right="-27"/>
        <w:jc w:val="both"/>
        <w:rPr>
          <w:rFonts w:ascii="Cambria" w:hAnsi="Cambria"/>
          <w:color w:val="000000" w:themeColor="text1"/>
        </w:rPr>
      </w:pPr>
    </w:p>
    <w:p w14:paraId="35E5FA4F" w14:textId="5AEC0876" w:rsidR="008A52A0" w:rsidRDefault="008A52A0" w:rsidP="008A52A0">
      <w:pPr>
        <w:tabs>
          <w:tab w:val="left" w:pos="0"/>
        </w:tabs>
        <w:ind w:right="-27"/>
        <w:jc w:val="both"/>
        <w:rPr>
          <w:rFonts w:ascii="Cambria" w:hAnsi="Cambria"/>
          <w:color w:val="000000" w:themeColor="text1"/>
        </w:rPr>
      </w:pPr>
      <w:r>
        <w:rPr>
          <w:rFonts w:ascii="Cambria" w:hAnsi="Cambria"/>
          <w:color w:val="000000" w:themeColor="text1"/>
        </w:rPr>
        <w:t xml:space="preserve">My interest in the area has led me to undergo a Masters in Child and Family Law in University College Cork. Undertaking the masters has not only deepened my knowledge in the area but also has given me a passion for the area. </w:t>
      </w:r>
      <w:r w:rsidR="00687926">
        <w:rPr>
          <w:rFonts w:ascii="Cambria" w:hAnsi="Cambria"/>
          <w:color w:val="000000" w:themeColor="text1"/>
        </w:rPr>
        <w:t>It also has given me the opportunity to participate in the Child Law Clinic run by the University, which has helped legal teams with questions relating to the area of child law.  One of the main cases the clinic has been inv</w:t>
      </w:r>
      <w:r w:rsidR="000B73D6">
        <w:rPr>
          <w:rFonts w:ascii="Cambria" w:hAnsi="Cambria"/>
          <w:color w:val="000000" w:themeColor="text1"/>
        </w:rPr>
        <w:t>olved in is</w:t>
      </w:r>
      <w:r w:rsidR="00687926">
        <w:rPr>
          <w:rFonts w:ascii="Cambria" w:hAnsi="Cambria"/>
          <w:color w:val="000000" w:themeColor="text1"/>
        </w:rPr>
        <w:t xml:space="preserve"> the Louise O’Keefe case in the European Court of Human Rights.</w:t>
      </w:r>
    </w:p>
    <w:p w14:paraId="52C07E44" w14:textId="77777777" w:rsidR="008A52A0" w:rsidRDefault="008A52A0" w:rsidP="008A52A0">
      <w:pPr>
        <w:tabs>
          <w:tab w:val="left" w:pos="0"/>
        </w:tabs>
        <w:ind w:right="-27"/>
        <w:jc w:val="both"/>
        <w:rPr>
          <w:rFonts w:ascii="Cambria" w:hAnsi="Cambria"/>
          <w:color w:val="000000" w:themeColor="text1"/>
        </w:rPr>
      </w:pPr>
    </w:p>
    <w:p w14:paraId="3DB8E12D" w14:textId="77777777" w:rsidR="008A52A0" w:rsidRDefault="008A52A0" w:rsidP="008A52A0">
      <w:pPr>
        <w:tabs>
          <w:tab w:val="left" w:pos="0"/>
        </w:tabs>
        <w:ind w:right="-27"/>
        <w:jc w:val="both"/>
        <w:rPr>
          <w:rFonts w:ascii="Cambria" w:hAnsi="Cambria"/>
          <w:color w:val="000000" w:themeColor="text1"/>
        </w:rPr>
      </w:pPr>
      <w:r>
        <w:rPr>
          <w:rFonts w:ascii="Cambria" w:hAnsi="Cambria"/>
          <w:color w:val="000000" w:themeColor="text1"/>
        </w:rPr>
        <w:t xml:space="preserve">Byrne Wallace is also renowned for their employment law department.  Employment law is also an area that interests me a lot, having worked with BDO in their human resources department I was given a lot of exposure to employment disputes and grievances. Also, while working with BDO last year I was able to sit the Post Graduate Diploma in Employment Law in University College Dublin, as I was particularly interested in the area and did not get the chance to study it in my undergraduate degree.  </w:t>
      </w:r>
    </w:p>
    <w:p w14:paraId="78A35974" w14:textId="77777777" w:rsidR="008A52A0" w:rsidRDefault="008A52A0" w:rsidP="008A52A0">
      <w:pPr>
        <w:tabs>
          <w:tab w:val="left" w:pos="0"/>
        </w:tabs>
        <w:ind w:right="-27"/>
        <w:jc w:val="both"/>
        <w:rPr>
          <w:rFonts w:ascii="Cambria" w:hAnsi="Cambria"/>
          <w:color w:val="000000" w:themeColor="text1"/>
        </w:rPr>
      </w:pPr>
    </w:p>
    <w:p w14:paraId="2DABBCBD" w14:textId="41539431" w:rsidR="008A52A0" w:rsidRPr="00E94FEB" w:rsidRDefault="008A52A0" w:rsidP="008A52A0">
      <w:pPr>
        <w:tabs>
          <w:tab w:val="left" w:pos="0"/>
        </w:tabs>
        <w:ind w:right="-27"/>
        <w:jc w:val="both"/>
        <w:rPr>
          <w:rFonts w:ascii="Cambria" w:hAnsi="Cambria"/>
          <w:color w:val="000000" w:themeColor="text1"/>
        </w:rPr>
      </w:pPr>
      <w:r w:rsidRPr="00E94FEB">
        <w:rPr>
          <w:rFonts w:ascii="Cambria" w:hAnsi="Cambria"/>
          <w:color w:val="000000" w:themeColor="text1"/>
        </w:rPr>
        <w:t>For the past five years</w:t>
      </w:r>
      <w:r w:rsidR="000B73D6">
        <w:rPr>
          <w:rFonts w:ascii="Cambria" w:hAnsi="Cambria"/>
          <w:color w:val="000000" w:themeColor="text1"/>
        </w:rPr>
        <w:t>,</w:t>
      </w:r>
      <w:r w:rsidRPr="00E94FEB">
        <w:rPr>
          <w:rFonts w:ascii="Cambria" w:hAnsi="Cambria"/>
          <w:color w:val="000000" w:themeColor="text1"/>
        </w:rPr>
        <w:t xml:space="preserve"> I have been working in the area of human resources and customer relations alongside my academic career. The skill that I have developed while working and studying a</w:t>
      </w:r>
      <w:r w:rsidR="000B73D6">
        <w:rPr>
          <w:rFonts w:ascii="Cambria" w:hAnsi="Cambria"/>
          <w:color w:val="000000" w:themeColor="text1"/>
        </w:rPr>
        <w:t>re teamwork, problem-</w:t>
      </w:r>
      <w:r w:rsidRPr="00E94FEB">
        <w:rPr>
          <w:rFonts w:ascii="Cambria" w:hAnsi="Cambria"/>
          <w:color w:val="000000" w:themeColor="text1"/>
        </w:rPr>
        <w:t xml:space="preserve">solving, communication, researching and professional integrity. </w:t>
      </w:r>
    </w:p>
    <w:p w14:paraId="30747368" w14:textId="77777777" w:rsidR="008A52A0" w:rsidRPr="00E94FEB" w:rsidRDefault="008A52A0" w:rsidP="008A52A0">
      <w:pPr>
        <w:tabs>
          <w:tab w:val="left" w:pos="0"/>
        </w:tabs>
        <w:ind w:right="-27"/>
        <w:jc w:val="both"/>
        <w:rPr>
          <w:rFonts w:ascii="Cambria" w:hAnsi="Cambria"/>
          <w:color w:val="000000" w:themeColor="text1"/>
        </w:rPr>
      </w:pPr>
    </w:p>
    <w:p w14:paraId="7E7C20F6" w14:textId="77777777" w:rsidR="008A52A0" w:rsidRPr="00E94FEB" w:rsidRDefault="008A52A0" w:rsidP="008A52A0">
      <w:pPr>
        <w:tabs>
          <w:tab w:val="left" w:pos="0"/>
        </w:tabs>
        <w:ind w:right="-27"/>
        <w:jc w:val="both"/>
        <w:rPr>
          <w:rFonts w:ascii="Cambria" w:hAnsi="Cambria"/>
          <w:color w:val="000000" w:themeColor="text1"/>
        </w:rPr>
      </w:pPr>
      <w:r w:rsidRPr="00E94FEB">
        <w:rPr>
          <w:rFonts w:ascii="Cambria" w:hAnsi="Cambria"/>
          <w:color w:val="000000" w:themeColor="text1"/>
        </w:rPr>
        <w:t>The skills that I have developed have helped me in my day to day performance</w:t>
      </w:r>
      <w:r>
        <w:rPr>
          <w:rFonts w:ascii="Cambria" w:hAnsi="Cambria"/>
          <w:color w:val="000000" w:themeColor="text1"/>
        </w:rPr>
        <w:t xml:space="preserve">, </w:t>
      </w:r>
      <w:r w:rsidRPr="00E94FEB">
        <w:rPr>
          <w:rFonts w:ascii="Cambria" w:hAnsi="Cambria"/>
          <w:color w:val="000000" w:themeColor="text1"/>
        </w:rPr>
        <w:t xml:space="preserve">whether it was dealing with clients, senior stakeholders of businesses or fellow colleagues. </w:t>
      </w:r>
    </w:p>
    <w:p w14:paraId="7B0988CE" w14:textId="77777777" w:rsidR="008A52A0" w:rsidRPr="00E94FEB" w:rsidRDefault="008A52A0" w:rsidP="008A52A0">
      <w:pPr>
        <w:tabs>
          <w:tab w:val="left" w:pos="0"/>
        </w:tabs>
        <w:ind w:right="-27"/>
        <w:jc w:val="both"/>
        <w:rPr>
          <w:rFonts w:ascii="Cambria" w:hAnsi="Cambria"/>
          <w:color w:val="000000" w:themeColor="text1"/>
        </w:rPr>
      </w:pPr>
    </w:p>
    <w:p w14:paraId="37D24863" w14:textId="77777777" w:rsidR="008A52A0" w:rsidRDefault="008A52A0" w:rsidP="008A52A0">
      <w:pPr>
        <w:tabs>
          <w:tab w:val="left" w:pos="0"/>
        </w:tabs>
        <w:ind w:right="-27"/>
        <w:jc w:val="both"/>
        <w:rPr>
          <w:rFonts w:ascii="Cambria" w:hAnsi="Cambria"/>
          <w:color w:val="000000" w:themeColor="text1"/>
        </w:rPr>
      </w:pPr>
      <w:r w:rsidRPr="00E94FEB">
        <w:rPr>
          <w:rFonts w:ascii="Cambria" w:hAnsi="Cambria"/>
          <w:color w:val="000000" w:themeColor="text1"/>
        </w:rPr>
        <w:t>For example, when joining BDO, I was able to communicate effectively and professionally with colleagues and clients whether by email or on the phone. Also, my ability to solve problems allowed me to deal with partners and senior managers issues in a timely manner.</w:t>
      </w:r>
    </w:p>
    <w:p w14:paraId="192FDA0E" w14:textId="77777777" w:rsidR="008A52A0" w:rsidRDefault="008A52A0" w:rsidP="008A52A0">
      <w:pPr>
        <w:tabs>
          <w:tab w:val="left" w:pos="0"/>
        </w:tabs>
        <w:ind w:right="-27"/>
        <w:jc w:val="both"/>
        <w:rPr>
          <w:rFonts w:ascii="Cambria" w:hAnsi="Cambria"/>
          <w:color w:val="000000" w:themeColor="text1"/>
        </w:rPr>
      </w:pPr>
    </w:p>
    <w:p w14:paraId="5BCD07A0" w14:textId="019504F3" w:rsidR="008A52A0" w:rsidRDefault="000B73D6" w:rsidP="008A52A0">
      <w:pPr>
        <w:tabs>
          <w:tab w:val="left" w:pos="0"/>
        </w:tabs>
        <w:ind w:right="-27"/>
        <w:jc w:val="both"/>
        <w:rPr>
          <w:rFonts w:ascii="Cambria" w:hAnsi="Cambria" w:cs="Calibri"/>
          <w:color w:val="000000" w:themeColor="text1"/>
        </w:rPr>
      </w:pPr>
      <w:r>
        <w:rPr>
          <w:rFonts w:ascii="Cambria" w:hAnsi="Cambria"/>
          <w:color w:val="000000" w:themeColor="text1"/>
        </w:rPr>
        <w:lastRenderedPageBreak/>
        <w:t xml:space="preserve">For </w:t>
      </w:r>
      <w:r w:rsidR="008A52A0" w:rsidRPr="00922177">
        <w:rPr>
          <w:rFonts w:ascii="Cambria" w:hAnsi="Cambria" w:cs="Calibri"/>
          <w:color w:val="000000" w:themeColor="text1"/>
        </w:rPr>
        <w:t xml:space="preserve">these </w:t>
      </w:r>
      <w:proofErr w:type="gramStart"/>
      <w:r w:rsidR="008A52A0" w:rsidRPr="00922177">
        <w:rPr>
          <w:rFonts w:ascii="Cambria" w:hAnsi="Cambria" w:cs="Calibri"/>
          <w:color w:val="000000" w:themeColor="text1"/>
        </w:rPr>
        <w:t>reasons</w:t>
      </w:r>
      <w:proofErr w:type="gramEnd"/>
      <w:r w:rsidR="008A52A0" w:rsidRPr="00922177">
        <w:rPr>
          <w:rFonts w:ascii="Cambria" w:hAnsi="Cambria" w:cs="Calibri"/>
          <w:color w:val="000000" w:themeColor="text1"/>
        </w:rPr>
        <w:t xml:space="preserve"> I would love the opportunity to disc</w:t>
      </w:r>
      <w:r w:rsidR="008A52A0">
        <w:rPr>
          <w:rFonts w:ascii="Cambria" w:hAnsi="Cambria" w:cs="Calibri"/>
          <w:color w:val="000000" w:themeColor="text1"/>
        </w:rPr>
        <w:t>uss the strengths I could offer Byrne Wallace</w:t>
      </w:r>
      <w:r>
        <w:rPr>
          <w:rFonts w:ascii="Cambria" w:hAnsi="Cambria" w:cs="Calibri"/>
          <w:color w:val="000000" w:themeColor="text1"/>
        </w:rPr>
        <w:t xml:space="preserve"> and why Byrne Wallace would be an ideal fit for me</w:t>
      </w:r>
      <w:r w:rsidR="008A52A0">
        <w:rPr>
          <w:rFonts w:ascii="Cambria" w:hAnsi="Cambria" w:cs="Calibri"/>
          <w:color w:val="000000" w:themeColor="text1"/>
        </w:rPr>
        <w:t>.</w:t>
      </w:r>
    </w:p>
    <w:p w14:paraId="63AA7C56" w14:textId="77777777" w:rsidR="008A52A0" w:rsidRDefault="008A52A0" w:rsidP="008A52A0">
      <w:pPr>
        <w:tabs>
          <w:tab w:val="left" w:pos="0"/>
        </w:tabs>
        <w:ind w:right="-27"/>
        <w:jc w:val="both"/>
        <w:rPr>
          <w:rFonts w:ascii="Cambria" w:hAnsi="Cambria" w:cs="Calibri"/>
          <w:color w:val="000000" w:themeColor="text1"/>
        </w:rPr>
      </w:pPr>
    </w:p>
    <w:p w14:paraId="1E70C8B5" w14:textId="77777777" w:rsidR="008A52A0" w:rsidRDefault="008A52A0" w:rsidP="008A52A0">
      <w:pPr>
        <w:tabs>
          <w:tab w:val="left" w:pos="0"/>
        </w:tabs>
        <w:ind w:right="-27"/>
        <w:jc w:val="both"/>
        <w:rPr>
          <w:rFonts w:ascii="Cambria" w:hAnsi="Cambria" w:cs="Calibri"/>
          <w:color w:val="000000" w:themeColor="text1"/>
        </w:rPr>
      </w:pPr>
      <w:r>
        <w:rPr>
          <w:rFonts w:ascii="Cambria" w:hAnsi="Cambria" w:cs="Calibri"/>
          <w:color w:val="000000" w:themeColor="text1"/>
        </w:rPr>
        <w:t>Kind regards,</w:t>
      </w:r>
    </w:p>
    <w:p w14:paraId="67D09CF2" w14:textId="77777777" w:rsidR="00B148D2" w:rsidRPr="008A52A0" w:rsidRDefault="008A52A0" w:rsidP="008A52A0">
      <w:pPr>
        <w:tabs>
          <w:tab w:val="left" w:pos="0"/>
        </w:tabs>
        <w:ind w:right="-27"/>
        <w:jc w:val="both"/>
        <w:rPr>
          <w:rFonts w:ascii="Cambria" w:hAnsi="Cambria"/>
          <w:color w:val="000000" w:themeColor="text1"/>
        </w:rPr>
      </w:pPr>
      <w:r>
        <w:rPr>
          <w:rFonts w:ascii="Cambria" w:hAnsi="Cambria" w:cs="Calibri"/>
          <w:color w:val="000000" w:themeColor="text1"/>
        </w:rPr>
        <w:t>Lorcan Maule</w:t>
      </w:r>
      <w:bookmarkStart w:id="0" w:name="_GoBack"/>
      <w:bookmarkEnd w:id="0"/>
    </w:p>
    <w:sectPr w:rsidR="00B148D2" w:rsidRPr="008A52A0" w:rsidSect="00841E8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A0"/>
    <w:rsid w:val="000B73D6"/>
    <w:rsid w:val="001F0E92"/>
    <w:rsid w:val="00687926"/>
    <w:rsid w:val="00841E85"/>
    <w:rsid w:val="008A52A0"/>
    <w:rsid w:val="008E6846"/>
    <w:rsid w:val="00AC1023"/>
    <w:rsid w:val="00B02579"/>
    <w:rsid w:val="00D76AA7"/>
    <w:rsid w:val="00DD5136"/>
    <w:rsid w:val="00EA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C6B4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52A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371</Words>
  <Characters>2118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lorcan maule</dc:creator>
  <cp:keywords/>
  <dc:description/>
  <cp:lastModifiedBy>lorcan maule</cp:lastModifiedBy>
  <cp:revision>3</cp:revision>
  <dcterms:created xsi:type="dcterms:W3CDTF">2017-10-17T19:51:00Z</dcterms:created>
  <dcterms:modified xsi:type="dcterms:W3CDTF">2017-10-17T20:02:00Z</dcterms:modified>
</cp:coreProperties>
</file>