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000" w:rsidRDefault="00603000" w:rsidP="00603000">
      <w:pPr>
        <w:spacing w:line="360" w:lineRule="auto"/>
        <w:rPr>
          <w:lang w:val="en-US"/>
        </w:rPr>
      </w:pPr>
      <w:r>
        <w:rPr>
          <w:lang w:val="en-US"/>
        </w:rPr>
        <w:t>Dear Sir/ Madam,</w:t>
      </w:r>
    </w:p>
    <w:p w:rsidR="008A2CD4" w:rsidRDefault="008A2CD4" w:rsidP="00603000">
      <w:pPr>
        <w:spacing w:line="360" w:lineRule="auto"/>
        <w:rPr>
          <w:lang w:val="en-US"/>
        </w:rPr>
      </w:pPr>
    </w:p>
    <w:p w:rsidR="00603000" w:rsidRDefault="00603000" w:rsidP="00603000">
      <w:pPr>
        <w:spacing w:line="360" w:lineRule="auto"/>
        <w:rPr>
          <w:lang w:val="en-US"/>
        </w:rPr>
      </w:pPr>
      <w:r>
        <w:rPr>
          <w:lang w:val="en-US"/>
        </w:rPr>
        <w:t xml:space="preserve">My name is Louis Coleman </w:t>
      </w:r>
      <w:r w:rsidR="008A2CD4">
        <w:rPr>
          <w:lang w:val="en-US"/>
        </w:rPr>
        <w:t xml:space="preserve">and </w:t>
      </w:r>
      <w:bookmarkStart w:id="0" w:name="_GoBack"/>
      <w:bookmarkEnd w:id="0"/>
      <w:r>
        <w:rPr>
          <w:lang w:val="en-US"/>
        </w:rPr>
        <w:t xml:space="preserve">I have recently completed an MSc in International Law &amp; Business in Sutherland Law School. This was in conjunction with Smurfit Business School, where I took one Business related module per semester. I have enclosed details of the modules I have undertaken in my Curriculum Vitae. The course focused predominantly on highly technical areas of commercial law. My third semester was completed over the summer months where I completed a project with Matheson, in a topic of their choosing. The title of the project was </w:t>
      </w:r>
      <w:r w:rsidRPr="00090A53">
        <w:rPr>
          <w:lang w:val="en-US"/>
        </w:rPr>
        <w:t>“Emerging Tech: How Robotic Process Automation Fits into Law Firm Operations.”</w:t>
      </w:r>
      <w:r>
        <w:rPr>
          <w:lang w:val="en-US"/>
        </w:rPr>
        <w:t xml:space="preserve"> This was an incredibly interesting project as it is an area that is beginning to make huge strides in the legal sphere. During my time there, Matheson were in the process of setting up their own digital services team. I had meetings regularly with several members of the office to offer guidance on my project and to keep Matheson updated on my progress. It was a fantastic experience which also gave me valuable experience in a large commercial law firm.</w:t>
      </w:r>
    </w:p>
    <w:p w:rsidR="00603000" w:rsidRDefault="00603000" w:rsidP="00603000">
      <w:pPr>
        <w:spacing w:line="360" w:lineRule="auto"/>
        <w:rPr>
          <w:lang w:val="en-US"/>
        </w:rPr>
      </w:pPr>
    </w:p>
    <w:p w:rsidR="00603000" w:rsidRDefault="00603000" w:rsidP="00603000">
      <w:pPr>
        <w:spacing w:line="360" w:lineRule="auto"/>
        <w:rPr>
          <w:lang w:val="en-US"/>
        </w:rPr>
      </w:pPr>
      <w:r>
        <w:rPr>
          <w:lang w:val="en-US"/>
        </w:rPr>
        <w:t>I studied Corporate Law in NUI</w:t>
      </w:r>
      <w:r w:rsidR="00D876D9">
        <w:rPr>
          <w:lang w:val="en-US"/>
        </w:rPr>
        <w:t xml:space="preserve"> </w:t>
      </w:r>
      <w:r>
        <w:rPr>
          <w:lang w:val="en-US"/>
        </w:rPr>
        <w:t>G</w:t>
      </w:r>
      <w:r w:rsidR="00D876D9">
        <w:rPr>
          <w:lang w:val="en-US"/>
        </w:rPr>
        <w:t>alway</w:t>
      </w:r>
      <w:r>
        <w:rPr>
          <w:lang w:val="en-US"/>
        </w:rPr>
        <w:t xml:space="preserve"> in my undergraduate degree. This also focused on commercial aspects of law, which led me to undertake a postgraduate degree in a similar area to further my study.</w:t>
      </w:r>
    </w:p>
    <w:p w:rsidR="00603000" w:rsidRDefault="00603000" w:rsidP="00603000">
      <w:pPr>
        <w:spacing w:line="360" w:lineRule="auto"/>
        <w:rPr>
          <w:lang w:val="en-US"/>
        </w:rPr>
      </w:pPr>
    </w:p>
    <w:p w:rsidR="00603000" w:rsidRDefault="00603000" w:rsidP="00603000">
      <w:pPr>
        <w:spacing w:line="360" w:lineRule="auto"/>
      </w:pPr>
      <w:r>
        <w:t xml:space="preserve">I completed an internship in the Irish Attorney General's office in the summer of 2018. I was exposed to both corporate and civil aspects of the law. Among many other benefits I derived from my time in the office, it was the corporate aspects of law that captured my interest the most. I was involved in many meetings and cases with members of different departments of government, with city councils and of course members of the Attorney General's office where the issue at hand involved technical commercial issues such as government contract tenders and taxation issues. My exposure to the professionalism and demeanour of Counsel in both a court environment and a negotiating situation was priceless. </w:t>
      </w:r>
    </w:p>
    <w:p w:rsidR="00603000" w:rsidRDefault="00603000" w:rsidP="00603000">
      <w:pPr>
        <w:spacing w:line="360" w:lineRule="auto"/>
      </w:pPr>
    </w:p>
    <w:p w:rsidR="00603000" w:rsidRDefault="00603000" w:rsidP="00603000">
      <w:pPr>
        <w:spacing w:line="360" w:lineRule="auto"/>
      </w:pPr>
      <w:r>
        <w:t>I intend to sit my first round of FE1 examinations in March 2020.</w:t>
      </w:r>
    </w:p>
    <w:p w:rsidR="00603000" w:rsidRDefault="00603000" w:rsidP="00603000">
      <w:pPr>
        <w:spacing w:line="360" w:lineRule="auto"/>
      </w:pPr>
    </w:p>
    <w:p w:rsidR="00603000" w:rsidRDefault="00603000" w:rsidP="00603000">
      <w:pPr>
        <w:spacing w:line="360" w:lineRule="auto"/>
      </w:pPr>
      <w:r>
        <w:lastRenderedPageBreak/>
        <w:t xml:space="preserve">I am very ambitious in pursuing a career in law and I would be grateful for the opportunity to do so with a leading and progressive law firm such as </w:t>
      </w:r>
      <w:proofErr w:type="spellStart"/>
      <w:r>
        <w:t>ByrneWallace</w:t>
      </w:r>
      <w:proofErr w:type="spellEnd"/>
      <w:r>
        <w:t xml:space="preserve">. I am aware that </w:t>
      </w:r>
      <w:proofErr w:type="spellStart"/>
      <w:r>
        <w:t>ByrneWallace</w:t>
      </w:r>
      <w:proofErr w:type="spellEnd"/>
      <w:r>
        <w:t xml:space="preserve"> have achieved a first for the Irish legal profession by becoming the first large Irish firm certified for ISO 27001 by Certification Europe in Ireland and has a culture of excellence which culminated in various awards including inter alia the “Ireland Client Service Award 2017” at the Chambers Europe Awards, Irish Law Awards” Excellence in Client Service Award 2017” and Ireland’s Top Legal Advisors to the Public Sector 2019 for the third consecutive year. </w:t>
      </w:r>
    </w:p>
    <w:p w:rsidR="00603000" w:rsidRDefault="00603000" w:rsidP="00603000">
      <w:pPr>
        <w:spacing w:line="360" w:lineRule="auto"/>
      </w:pPr>
    </w:p>
    <w:p w:rsidR="00603000" w:rsidRDefault="00603000" w:rsidP="00603000">
      <w:pPr>
        <w:spacing w:line="360" w:lineRule="auto"/>
      </w:pPr>
      <w:r>
        <w:t xml:space="preserve">Like </w:t>
      </w:r>
      <w:proofErr w:type="spellStart"/>
      <w:r>
        <w:t>ByrneWallace</w:t>
      </w:r>
      <w:proofErr w:type="spellEnd"/>
      <w:r>
        <w:t xml:space="preserve">, I constantly strive to achieve excellence. </w:t>
      </w:r>
    </w:p>
    <w:p w:rsidR="00603000" w:rsidRDefault="00603000" w:rsidP="00603000">
      <w:pPr>
        <w:spacing w:line="360" w:lineRule="auto"/>
      </w:pPr>
      <w:r>
        <w:t xml:space="preserve">On a personal level I am positive, energetic and versatile, attributes that are aligned with the culture and ethos of </w:t>
      </w:r>
      <w:proofErr w:type="spellStart"/>
      <w:r>
        <w:t>ByrneWallace</w:t>
      </w:r>
      <w:proofErr w:type="spellEnd"/>
      <w:r>
        <w:t>. In many aspects of my life, both in work and in sport I have gained leadership &amp; communication skills that have benefitted me in group situations at third level education, and I am confident that I can utilise these qualities to the benefit of the firm.</w:t>
      </w:r>
    </w:p>
    <w:p w:rsidR="00603000" w:rsidRDefault="00603000" w:rsidP="00603000">
      <w:pPr>
        <w:spacing w:line="360" w:lineRule="auto"/>
      </w:pPr>
    </w:p>
    <w:p w:rsidR="00603000" w:rsidRDefault="00603000" w:rsidP="00603000">
      <w:pPr>
        <w:spacing w:line="360" w:lineRule="auto"/>
      </w:pPr>
      <w:r>
        <w:t>Yours sincerely,</w:t>
      </w:r>
    </w:p>
    <w:p w:rsidR="00430561" w:rsidRDefault="00430561" w:rsidP="00603000">
      <w:pPr>
        <w:spacing w:line="360" w:lineRule="auto"/>
      </w:pPr>
    </w:p>
    <w:p w:rsidR="00603000" w:rsidRDefault="00603000" w:rsidP="00603000">
      <w:pPr>
        <w:spacing w:line="360" w:lineRule="auto"/>
        <w:rPr>
          <w:lang w:val="en-US"/>
        </w:rPr>
      </w:pPr>
      <w:r>
        <w:rPr>
          <w:lang w:val="en-US"/>
        </w:rPr>
        <w:t xml:space="preserve">Louis Coleman. </w:t>
      </w:r>
    </w:p>
    <w:p w:rsidR="008972F8" w:rsidRDefault="008A2CD4"/>
    <w:sectPr w:rsidR="008972F8" w:rsidSect="00811E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00"/>
    <w:rsid w:val="00430561"/>
    <w:rsid w:val="00603000"/>
    <w:rsid w:val="00811E43"/>
    <w:rsid w:val="008A2CD4"/>
    <w:rsid w:val="00D876D9"/>
    <w:rsid w:val="00E41187"/>
    <w:rsid w:val="00EC5F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4F59"/>
  <w15:chartTrackingRefBased/>
  <w15:docId w15:val="{A31561C5-FC50-104F-93DC-D9EC6472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5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Coleman</dc:creator>
  <cp:keywords/>
  <dc:description/>
  <cp:lastModifiedBy>Louis Coleman</cp:lastModifiedBy>
  <cp:revision>6</cp:revision>
  <dcterms:created xsi:type="dcterms:W3CDTF">2019-09-29T12:18:00Z</dcterms:created>
  <dcterms:modified xsi:type="dcterms:W3CDTF">2019-09-29T15:20:00Z</dcterms:modified>
</cp:coreProperties>
</file>