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62EA2" w14:textId="77777777" w:rsidR="00043C30" w:rsidRPr="003B01D4" w:rsidRDefault="00043C30" w:rsidP="00851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F1F1F"/>
          <w:sz w:val="22"/>
          <w:szCs w:val="22"/>
        </w:rPr>
      </w:pPr>
      <w:proofErr w:type="spellStart"/>
      <w:r w:rsidRPr="003B01D4">
        <w:rPr>
          <w:rFonts w:ascii="Times New Roman" w:hAnsi="Times New Roman" w:cs="Times New Roman"/>
          <w:color w:val="1F1F1F"/>
          <w:sz w:val="22"/>
          <w:szCs w:val="22"/>
        </w:rPr>
        <w:t>Ballyhoneen</w:t>
      </w:r>
      <w:proofErr w:type="spellEnd"/>
      <w:r w:rsidRPr="003B01D4">
        <w:rPr>
          <w:rFonts w:ascii="Times New Roman" w:hAnsi="Times New Roman" w:cs="Times New Roman"/>
          <w:color w:val="1F1F1F"/>
          <w:sz w:val="22"/>
          <w:szCs w:val="22"/>
        </w:rPr>
        <w:t>,</w:t>
      </w:r>
    </w:p>
    <w:p w14:paraId="43C7CDC6" w14:textId="77777777" w:rsidR="00043C30" w:rsidRPr="003B01D4" w:rsidRDefault="00043C30" w:rsidP="00851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Cloghane, </w:t>
      </w:r>
    </w:p>
    <w:p w14:paraId="632E055C" w14:textId="77777777" w:rsidR="00043C30" w:rsidRPr="003B01D4" w:rsidRDefault="00043C30" w:rsidP="00851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>Dingle,</w:t>
      </w:r>
    </w:p>
    <w:p w14:paraId="779091DB" w14:textId="77777777" w:rsidR="00043C30" w:rsidRPr="003B01D4" w:rsidRDefault="00043C30" w:rsidP="00851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Co. Kerry </w:t>
      </w:r>
    </w:p>
    <w:p w14:paraId="00386CEF" w14:textId="77777777" w:rsidR="00043C30" w:rsidRPr="003B01D4" w:rsidRDefault="00043C30" w:rsidP="00851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>(087) 7501966</w:t>
      </w:r>
    </w:p>
    <w:p w14:paraId="2CA8E848" w14:textId="77777777" w:rsidR="004376A7" w:rsidRPr="003B01D4" w:rsidRDefault="004376A7" w:rsidP="00851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F1F1F"/>
          <w:sz w:val="22"/>
          <w:szCs w:val="22"/>
        </w:rPr>
      </w:pPr>
    </w:p>
    <w:p w14:paraId="55903D91" w14:textId="46DD2388" w:rsidR="004376A7" w:rsidRPr="003B01D4" w:rsidRDefault="004376A7" w:rsidP="0085109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>8</w:t>
      </w:r>
      <w:r w:rsidRPr="003B01D4">
        <w:rPr>
          <w:rFonts w:ascii="Times New Roman" w:hAnsi="Times New Roman" w:cs="Times New Roman"/>
          <w:color w:val="1F1F1F"/>
          <w:sz w:val="22"/>
          <w:szCs w:val="22"/>
          <w:vertAlign w:val="superscript"/>
        </w:rPr>
        <w:t>th</w:t>
      </w:r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 of October 2021</w:t>
      </w:r>
    </w:p>
    <w:p w14:paraId="0FB7AF5F" w14:textId="43011DB8" w:rsidR="00043C30" w:rsidRPr="003B01D4" w:rsidRDefault="004376A7" w:rsidP="008510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2"/>
          <w:szCs w:val="22"/>
        </w:rPr>
      </w:pPr>
      <w:proofErr w:type="spellStart"/>
      <w:r w:rsidRPr="003B01D4">
        <w:rPr>
          <w:rFonts w:ascii="Times New Roman" w:hAnsi="Times New Roman" w:cs="Times New Roman"/>
          <w:color w:val="1F1F1F"/>
          <w:sz w:val="22"/>
          <w:szCs w:val="22"/>
        </w:rPr>
        <w:t>ByrneWallace</w:t>
      </w:r>
      <w:proofErr w:type="spellEnd"/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 LLP,</w:t>
      </w:r>
    </w:p>
    <w:p w14:paraId="14CF78E0" w14:textId="77777777" w:rsidR="00043C30" w:rsidRPr="003B01D4" w:rsidRDefault="00043C30" w:rsidP="008510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>88 Harcourt Street,</w:t>
      </w:r>
    </w:p>
    <w:p w14:paraId="765CF568" w14:textId="77777777" w:rsidR="00043C30" w:rsidRPr="003B01D4" w:rsidRDefault="00043C30" w:rsidP="008510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Saint </w:t>
      </w:r>
      <w:proofErr w:type="spellStart"/>
      <w:r w:rsidRPr="003B01D4">
        <w:rPr>
          <w:rFonts w:ascii="Times New Roman" w:hAnsi="Times New Roman" w:cs="Times New Roman"/>
          <w:color w:val="1F1F1F"/>
          <w:sz w:val="22"/>
          <w:szCs w:val="22"/>
        </w:rPr>
        <w:t>Kevins</w:t>
      </w:r>
      <w:proofErr w:type="spellEnd"/>
      <w:r w:rsidRPr="003B01D4">
        <w:rPr>
          <w:rFonts w:ascii="Times New Roman" w:hAnsi="Times New Roman" w:cs="Times New Roman"/>
          <w:color w:val="1F1F1F"/>
          <w:sz w:val="22"/>
          <w:szCs w:val="22"/>
        </w:rPr>
        <w:t>,</w:t>
      </w:r>
    </w:p>
    <w:p w14:paraId="673F867B" w14:textId="77777777" w:rsidR="00043C30" w:rsidRPr="003B01D4" w:rsidRDefault="00043C30" w:rsidP="008510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>Dublin 2.</w:t>
      </w:r>
    </w:p>
    <w:p w14:paraId="0B16F7BA" w14:textId="77777777" w:rsidR="00043C30" w:rsidRPr="003B01D4" w:rsidRDefault="00043C30" w:rsidP="008510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2"/>
          <w:szCs w:val="22"/>
        </w:rPr>
      </w:pPr>
    </w:p>
    <w:p w14:paraId="09217805" w14:textId="77777777" w:rsidR="004376A7" w:rsidRPr="003B01D4" w:rsidRDefault="004376A7" w:rsidP="008510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2"/>
          <w:szCs w:val="22"/>
        </w:rPr>
      </w:pPr>
    </w:p>
    <w:p w14:paraId="0B2A4249" w14:textId="64060239" w:rsidR="00043C30" w:rsidRPr="003B01D4" w:rsidRDefault="004376A7" w:rsidP="008510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>Dear Sir/Madam</w:t>
      </w:r>
      <w:r w:rsidR="00043C30" w:rsidRPr="003B01D4">
        <w:rPr>
          <w:rFonts w:ascii="Times New Roman" w:hAnsi="Times New Roman" w:cs="Times New Roman"/>
          <w:color w:val="1F1F1F"/>
          <w:sz w:val="22"/>
          <w:szCs w:val="22"/>
        </w:rPr>
        <w:t>,</w:t>
      </w:r>
    </w:p>
    <w:p w14:paraId="2B6FBF77" w14:textId="77777777" w:rsidR="00043C30" w:rsidRPr="003B01D4" w:rsidRDefault="00043C30" w:rsidP="00026D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B0207"/>
          <w:sz w:val="22"/>
          <w:szCs w:val="22"/>
        </w:rPr>
      </w:pPr>
    </w:p>
    <w:p w14:paraId="1A20C591" w14:textId="41803FF3" w:rsidR="00043C30" w:rsidRPr="003B01D4" w:rsidRDefault="00043C30" w:rsidP="00026D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2"/>
          <w:szCs w:val="22"/>
        </w:rPr>
      </w:pPr>
      <w:r w:rsidRPr="003B01D4">
        <w:rPr>
          <w:rFonts w:ascii="Times New Roman" w:hAnsi="Times New Roman" w:cs="Times New Roman"/>
          <w:color w:val="1F1F1F"/>
          <w:sz w:val="22"/>
          <w:szCs w:val="22"/>
        </w:rPr>
        <w:t>By way o</w:t>
      </w:r>
      <w:r w:rsidR="00FD65E7">
        <w:rPr>
          <w:rFonts w:ascii="Times New Roman" w:hAnsi="Times New Roman" w:cs="Times New Roman"/>
          <w:color w:val="1F1F1F"/>
          <w:sz w:val="22"/>
          <w:szCs w:val="22"/>
          <w:lang/>
        </w:rPr>
        <w:t>f</w:t>
      </w:r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 introduction</w:t>
      </w:r>
      <w:r w:rsidR="001C46C9">
        <w:rPr>
          <w:rFonts w:ascii="Times New Roman" w:hAnsi="Times New Roman" w:cs="Times New Roman"/>
          <w:color w:val="1F1F1F"/>
          <w:sz w:val="22"/>
          <w:szCs w:val="22"/>
          <w:lang/>
        </w:rPr>
        <w:t>,</w:t>
      </w:r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 my name is Mary Maunsell and I wish to apply for the </w:t>
      </w:r>
      <w:proofErr w:type="spellStart"/>
      <w:r w:rsidRPr="003B01D4">
        <w:rPr>
          <w:rFonts w:ascii="Times New Roman" w:hAnsi="Times New Roman" w:cs="Times New Roman"/>
          <w:color w:val="1F1F1F"/>
          <w:sz w:val="22"/>
          <w:szCs w:val="22"/>
        </w:rPr>
        <w:t>ByrneWallace</w:t>
      </w:r>
      <w:proofErr w:type="spellEnd"/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 Traineeship Programme. I received my Bachelor of Civil Law from University College Cork in 2018 and my LLM in International Migration and Refugee Law an</w:t>
      </w:r>
      <w:r w:rsidR="00923006" w:rsidRPr="003B01D4">
        <w:rPr>
          <w:rFonts w:ascii="Times New Roman" w:hAnsi="Times New Roman" w:cs="Times New Roman"/>
          <w:color w:val="1F1F1F"/>
          <w:sz w:val="22"/>
          <w:szCs w:val="22"/>
        </w:rPr>
        <w:t>d Policy from the National University of Ireland, Galway</w:t>
      </w:r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 in</w:t>
      </w:r>
      <w:r w:rsidR="0034272F"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 2020.  I currently work as an i</w:t>
      </w:r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ntern in </w:t>
      </w:r>
      <w:proofErr w:type="spellStart"/>
      <w:r w:rsidRPr="003B01D4">
        <w:rPr>
          <w:rFonts w:ascii="Times New Roman" w:hAnsi="Times New Roman" w:cs="Times New Roman"/>
          <w:color w:val="1F1F1F"/>
          <w:sz w:val="22"/>
          <w:szCs w:val="22"/>
        </w:rPr>
        <w:t>Comyn</w:t>
      </w:r>
      <w:proofErr w:type="spellEnd"/>
      <w:r w:rsidRPr="003B01D4">
        <w:rPr>
          <w:rFonts w:ascii="Times New Roman" w:hAnsi="Times New Roman" w:cs="Times New Roman"/>
          <w:color w:val="1F1F1F"/>
          <w:sz w:val="22"/>
          <w:szCs w:val="22"/>
        </w:rPr>
        <w:t xml:space="preserve"> Kelleher Tobin Solicitors and have been with them since February 2021. </w:t>
      </w:r>
    </w:p>
    <w:p w14:paraId="42E64EE9" w14:textId="6B435DBC" w:rsidR="00043C30" w:rsidRPr="003B01D4" w:rsidRDefault="00043C30" w:rsidP="00026D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B0207"/>
          <w:sz w:val="22"/>
          <w:szCs w:val="22"/>
        </w:rPr>
      </w:pPr>
    </w:p>
    <w:p w14:paraId="111A4204" w14:textId="31131813" w:rsidR="00043C30" w:rsidRDefault="001C46C9" w:rsidP="00026D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46C9">
        <w:rPr>
          <w:rFonts w:ascii="Times New Roman" w:hAnsi="Times New Roman" w:cs="Times New Roman"/>
          <w:color w:val="000000"/>
          <w:sz w:val="22"/>
          <w:szCs w:val="22"/>
        </w:rPr>
        <w:t xml:space="preserve">I believe I have the necessary skill set to excel in a firm like </w:t>
      </w:r>
      <w:proofErr w:type="spellStart"/>
      <w:r w:rsidRPr="001C46C9">
        <w:rPr>
          <w:rFonts w:ascii="Times New Roman" w:hAnsi="Times New Roman" w:cs="Times New Roman"/>
          <w:color w:val="000000"/>
          <w:sz w:val="22"/>
          <w:szCs w:val="22"/>
        </w:rPr>
        <w:t>ByrneWallace</w:t>
      </w:r>
      <w:proofErr w:type="spellEnd"/>
      <w:r w:rsidRPr="001C46C9">
        <w:rPr>
          <w:rFonts w:ascii="Times New Roman" w:hAnsi="Times New Roman" w:cs="Times New Roman"/>
          <w:color w:val="000000"/>
          <w:sz w:val="22"/>
          <w:szCs w:val="22"/>
        </w:rPr>
        <w:t xml:space="preserve">. I have a strong work ethic, a track record of succeeding in a fast-paced environment and the ability to perform well under pressure. I enhanced these skills throughout my time working as an IT recruiter in Toronto. I recruited for several of Canada's top banks including RBC, CIBC, and BMO as well as consulting firms such as Deloitte and PwC. I worked under a strict 48-hour deadline to find my client the most suitable candidate for their needs in order to remain ahead of our competitors. It also allowed me to work in a team in a professional environment by helping out any of my team members who were overwhelmed with roles when I could, to ensure we met our monthly team goals. These skills were extremely beneficial to me once I began my internship at </w:t>
      </w:r>
      <w:proofErr w:type="spellStart"/>
      <w:r w:rsidRPr="001C46C9">
        <w:rPr>
          <w:rFonts w:ascii="Times New Roman" w:hAnsi="Times New Roman" w:cs="Times New Roman"/>
          <w:color w:val="000000"/>
          <w:sz w:val="22"/>
          <w:szCs w:val="22"/>
        </w:rPr>
        <w:t>Comyn</w:t>
      </w:r>
      <w:proofErr w:type="spellEnd"/>
      <w:r w:rsidRPr="001C46C9">
        <w:rPr>
          <w:rFonts w:ascii="Times New Roman" w:hAnsi="Times New Roman" w:cs="Times New Roman"/>
          <w:color w:val="000000"/>
          <w:sz w:val="22"/>
          <w:szCs w:val="22"/>
        </w:rPr>
        <w:t xml:space="preserve"> Kelleher Tobin. As an intern in a busy legal practice, I am often working on several tasks at once ranging from drafting legal documents to creating briefs for experts and counsel. My strong work ethic and ability to excel in a fast-paced environment whilst working under pressure has contributed to my success at CKT solicitors. The fact the internship was initially for a two-month duration and was then extended a further six months is a reflection of my success in this role. This focus on client care and teamwork is experience which I believe I could contribute to the team at </w:t>
      </w:r>
      <w:proofErr w:type="spellStart"/>
      <w:r w:rsidRPr="001C46C9">
        <w:rPr>
          <w:rFonts w:ascii="Times New Roman" w:hAnsi="Times New Roman" w:cs="Times New Roman"/>
          <w:color w:val="000000"/>
          <w:sz w:val="22"/>
          <w:szCs w:val="22"/>
        </w:rPr>
        <w:t>ByrneWallace</w:t>
      </w:r>
      <w:proofErr w:type="spellEnd"/>
      <w:r w:rsidRPr="001C46C9">
        <w:rPr>
          <w:rFonts w:ascii="Times New Roman" w:hAnsi="Times New Roman" w:cs="Times New Roman"/>
          <w:color w:val="000000"/>
          <w:sz w:val="22"/>
          <w:szCs w:val="22"/>
        </w:rPr>
        <w:t xml:space="preserve"> to ensure clients' expectations are exceeded.</w:t>
      </w:r>
    </w:p>
    <w:p w14:paraId="448F4B92" w14:textId="77777777" w:rsidR="00917322" w:rsidRPr="003B01D4" w:rsidRDefault="00917322" w:rsidP="00026D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E6DBA5" w14:textId="6A190BEE" w:rsidR="00043C30" w:rsidRPr="003B01D4" w:rsidRDefault="0034272F" w:rsidP="00026D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01D4">
        <w:rPr>
          <w:rFonts w:ascii="Times New Roman" w:hAnsi="Times New Roman"/>
          <w:sz w:val="22"/>
          <w:szCs w:val="22"/>
          <w:lang w:val="en-US"/>
        </w:rPr>
        <w:t xml:space="preserve">Apart from </w:t>
      </w:r>
      <w:proofErr w:type="spellStart"/>
      <w:r w:rsidRPr="003B01D4">
        <w:rPr>
          <w:rFonts w:ascii="Times New Roman" w:hAnsi="Times New Roman" w:cs="Times New Roman"/>
          <w:color w:val="000000"/>
          <w:sz w:val="22"/>
          <w:szCs w:val="22"/>
        </w:rPr>
        <w:t>ByrneWallace</w:t>
      </w:r>
      <w:proofErr w:type="spellEnd"/>
      <w:r w:rsidRPr="003B01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B01D4">
        <w:rPr>
          <w:rFonts w:ascii="Times New Roman" w:hAnsi="Times New Roman"/>
          <w:sz w:val="22"/>
          <w:szCs w:val="22"/>
          <w:lang w:val="en-US"/>
        </w:rPr>
        <w:t xml:space="preserve">being such a well-respected firm, my primary motivation for wanting to complete an internship </w:t>
      </w:r>
      <w:r w:rsidRPr="003B01D4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with the firm is influenced by the wide range of practice areas the firm excels in. </w:t>
      </w:r>
      <w:r w:rsidRPr="003B01D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I feel I will gain an insight into a range of sectors whilst being exposed to high-quality work. Upon partaking in the Trainee Insights Webinar, however, I know there is much more that sets </w:t>
      </w:r>
      <w:proofErr w:type="spellStart"/>
      <w:r w:rsidRPr="003B01D4">
        <w:rPr>
          <w:rFonts w:ascii="Times New Roman" w:hAnsi="Times New Roman" w:cs="Times New Roman"/>
          <w:color w:val="000000"/>
          <w:sz w:val="22"/>
          <w:szCs w:val="22"/>
        </w:rPr>
        <w:t>ByrneWallace</w:t>
      </w:r>
      <w:proofErr w:type="spellEnd"/>
      <w:r w:rsidRPr="003B01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B01D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apart from its competitors. I really admired the range of backgrounds the trainees came from and their genuine enjoyment of their training contract</w:t>
      </w:r>
      <w:r w:rsidR="00DA3C99" w:rsidRPr="003B01D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Pr="003B01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E85477E" w14:textId="40DC5421" w:rsidR="00A22E16" w:rsidRPr="003B01D4" w:rsidRDefault="00917322" w:rsidP="00026D88">
      <w:pPr>
        <w:jc w:val="both"/>
        <w:rPr>
          <w:rFonts w:ascii="Times New Roman" w:hAnsi="Times New Roman" w:cs="Times New Roman"/>
          <w:b/>
          <w:bCs/>
          <w:color w:val="FB0207"/>
          <w:sz w:val="22"/>
          <w:szCs w:val="22"/>
        </w:rPr>
      </w:pPr>
    </w:p>
    <w:p w14:paraId="58207410" w14:textId="77777777" w:rsidR="00DA3C99" w:rsidRPr="003B01D4" w:rsidRDefault="00DA3C99" w:rsidP="00026D88">
      <w:pPr>
        <w:pStyle w:val="Default"/>
        <w:ind w:right="556"/>
        <w:jc w:val="both"/>
        <w:rPr>
          <w:rFonts w:ascii="Times New Roman" w:eastAsia="Times New Roman" w:hAnsi="Times New Roman" w:cs="Times New Roman"/>
        </w:rPr>
      </w:pPr>
      <w:r w:rsidRPr="003B01D4">
        <w:rPr>
          <w:rFonts w:ascii="Times New Roman" w:hAnsi="Times New Roman"/>
          <w:lang w:val="en-US"/>
        </w:rPr>
        <w:t>Thank you for taking the time to consider my application. I am available to contact at all times for an interview or if you have any queries about my application.</w:t>
      </w:r>
    </w:p>
    <w:p w14:paraId="7011781B" w14:textId="77777777" w:rsidR="00DA3C99" w:rsidRPr="003B01D4" w:rsidRDefault="00DA3C99" w:rsidP="00DA3C99">
      <w:pPr>
        <w:pStyle w:val="Default"/>
        <w:ind w:right="556"/>
        <w:rPr>
          <w:rFonts w:ascii="Times New Roman" w:eastAsia="Times New Roman" w:hAnsi="Times New Roman" w:cs="Times New Roman"/>
        </w:rPr>
      </w:pPr>
    </w:p>
    <w:p w14:paraId="5FBE0238" w14:textId="505BBAC6" w:rsidR="00DA3C99" w:rsidRPr="003B01D4" w:rsidRDefault="00026D88" w:rsidP="00DA3C99">
      <w:pPr>
        <w:pStyle w:val="Default"/>
        <w:spacing w:after="160" w:line="276" w:lineRule="auto"/>
        <w:ind w:right="834"/>
        <w:jc w:val="both"/>
        <w:rPr>
          <w:rFonts w:ascii="Times New Roman" w:eastAsia="Times New Roman" w:hAnsi="Times New Roman" w:cs="Times New Roman"/>
        </w:rPr>
      </w:pPr>
      <w:proofErr w:type="spellStart"/>
      <w:r w:rsidRPr="003B01D4">
        <w:rPr>
          <w:rFonts w:ascii="Times New Roman" w:hAnsi="Times New Roman"/>
          <w:lang w:val="de-DE"/>
        </w:rPr>
        <w:t>Yours</w:t>
      </w:r>
      <w:proofErr w:type="spellEnd"/>
      <w:r w:rsidRPr="003B01D4">
        <w:rPr>
          <w:rFonts w:ascii="Times New Roman" w:hAnsi="Times New Roman"/>
          <w:lang w:val="de-DE"/>
        </w:rPr>
        <w:t xml:space="preserve"> </w:t>
      </w:r>
      <w:proofErr w:type="spellStart"/>
      <w:r w:rsidRPr="003B01D4">
        <w:rPr>
          <w:rFonts w:ascii="Times New Roman" w:hAnsi="Times New Roman"/>
          <w:lang w:val="de-DE"/>
        </w:rPr>
        <w:t>faithfully</w:t>
      </w:r>
      <w:proofErr w:type="spellEnd"/>
      <w:r w:rsidRPr="003B01D4">
        <w:rPr>
          <w:rFonts w:ascii="Times New Roman" w:hAnsi="Times New Roman"/>
          <w:lang w:val="de-DE"/>
        </w:rPr>
        <w:t>,</w:t>
      </w:r>
    </w:p>
    <w:p w14:paraId="17680D17" w14:textId="77777777" w:rsidR="00DA3C99" w:rsidRPr="003B01D4" w:rsidRDefault="00DA3C99" w:rsidP="00DA3C99">
      <w:pPr>
        <w:pStyle w:val="Default"/>
        <w:spacing w:after="160" w:line="276" w:lineRule="auto"/>
        <w:ind w:right="834"/>
        <w:jc w:val="both"/>
      </w:pPr>
      <w:r w:rsidRPr="003B01D4">
        <w:rPr>
          <w:rFonts w:ascii="Times New Roman" w:hAnsi="Times New Roman"/>
          <w:lang w:val="en-US"/>
        </w:rPr>
        <w:t xml:space="preserve">Mary Maunsell. </w:t>
      </w:r>
    </w:p>
    <w:p w14:paraId="5F945226" w14:textId="77777777" w:rsidR="00DA3C99" w:rsidRPr="0085109E" w:rsidRDefault="00DA3C99" w:rsidP="0085109E">
      <w:pPr>
        <w:rPr>
          <w:sz w:val="22"/>
          <w:szCs w:val="22"/>
        </w:rPr>
      </w:pPr>
    </w:p>
    <w:sectPr w:rsidR="00DA3C99" w:rsidRPr="0085109E" w:rsidSect="00F330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30"/>
    <w:rsid w:val="00022727"/>
    <w:rsid w:val="00026D88"/>
    <w:rsid w:val="00043C30"/>
    <w:rsid w:val="001C46C9"/>
    <w:rsid w:val="00232B22"/>
    <w:rsid w:val="00257E37"/>
    <w:rsid w:val="002F6606"/>
    <w:rsid w:val="00331C40"/>
    <w:rsid w:val="0034272F"/>
    <w:rsid w:val="003B01D4"/>
    <w:rsid w:val="004376A7"/>
    <w:rsid w:val="00845B9E"/>
    <w:rsid w:val="0085109E"/>
    <w:rsid w:val="0090209A"/>
    <w:rsid w:val="00917322"/>
    <w:rsid w:val="00923006"/>
    <w:rsid w:val="00AC64BA"/>
    <w:rsid w:val="00B843D0"/>
    <w:rsid w:val="00DA3C99"/>
    <w:rsid w:val="00F330D8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E71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0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IE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Aine B. Maunsell</dc:creator>
  <cp:keywords/>
  <dc:description/>
  <cp:lastModifiedBy>STUDENT Aine B. Maunsell</cp:lastModifiedBy>
  <cp:revision>7</cp:revision>
  <dcterms:created xsi:type="dcterms:W3CDTF">2021-10-08T20:00:00Z</dcterms:created>
  <dcterms:modified xsi:type="dcterms:W3CDTF">2021-10-08T20:29:00Z</dcterms:modified>
</cp:coreProperties>
</file>