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57" w:rsidRDefault="00E35357" w:rsidP="00E353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The Hermitage,</w:t>
      </w:r>
    </w:p>
    <w:p w:rsidR="00E35357" w:rsidRDefault="00E35357" w:rsidP="00E3535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Abbeyside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35357" w:rsidRDefault="00E35357" w:rsidP="00E3535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Dungarvan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35357" w:rsidRDefault="00E35357" w:rsidP="00E353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Co. Waterford</w:t>
      </w:r>
    </w:p>
    <w:p w:rsidR="00E35357" w:rsidRDefault="00E35357" w:rsidP="00E353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X35 V044</w:t>
      </w:r>
    </w:p>
    <w:p w:rsidR="00E35357" w:rsidRDefault="00E35357" w:rsidP="00E353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357" w:rsidRDefault="00E35357" w:rsidP="00E353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 2017</w:t>
      </w:r>
    </w:p>
    <w:p w:rsidR="00E35357" w:rsidRDefault="00E35357" w:rsidP="00E35357">
      <w:pPr>
        <w:rPr>
          <w:rFonts w:ascii="Times New Roman" w:hAnsi="Times New Roman" w:cs="Times New Roman"/>
          <w:sz w:val="24"/>
          <w:szCs w:val="24"/>
        </w:rPr>
      </w:pPr>
    </w:p>
    <w:p w:rsidR="00E35357" w:rsidRDefault="00E35357" w:rsidP="00E35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35357" w:rsidRDefault="00E35357" w:rsidP="00E35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wish to apply for the position of Summer Intern as advertised on your website and I enclose a copy of my CV with this online application. </w:t>
      </w:r>
    </w:p>
    <w:p w:rsidR="00E35357" w:rsidRDefault="00E35357" w:rsidP="00E35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 final year student of Law at </w:t>
      </w:r>
      <w:proofErr w:type="spellStart"/>
      <w:r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and I hope to graduate with a 2:1 degree. I have maintained my 2:1 average throughout my time at university and naturally I will strive for a 1:1 but at the moment, a high 2:1 is my current grade. </w:t>
      </w:r>
      <w:r>
        <w:rPr>
          <w:rFonts w:ascii="Times New Roman" w:hAnsi="Times New Roman" w:cs="Times New Roman"/>
          <w:sz w:val="24"/>
          <w:szCs w:val="24"/>
        </w:rPr>
        <w:t xml:space="preserve">I have accepted an offer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to begin a Masters in Comparative Criminology and Criminal Justice in September 2017. </w:t>
      </w:r>
      <w:r>
        <w:rPr>
          <w:rFonts w:ascii="Times New Roman" w:hAnsi="Times New Roman" w:cs="Times New Roman"/>
          <w:sz w:val="24"/>
          <w:szCs w:val="24"/>
        </w:rPr>
        <w:t xml:space="preserve">I would very much like to gain some experience working as an intern under the guidance </w:t>
      </w:r>
      <w:r>
        <w:rPr>
          <w:rFonts w:ascii="Times New Roman" w:hAnsi="Times New Roman" w:cs="Times New Roman"/>
          <w:sz w:val="24"/>
          <w:szCs w:val="24"/>
        </w:rPr>
        <w:t>of those that work at Byrne Wallace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5357" w:rsidRDefault="00E35357" w:rsidP="00E3535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time that I have spent interning in a small Irish law firm has provided me with a wealth of experience when it comes to working on cases, reviewing legal documents and dealing with clients. My role as Vice President of FLAC </w:t>
      </w:r>
      <w:proofErr w:type="spellStart"/>
      <w:r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also contributed hugely to my interpersonal skills and I have developed a very effective approach to interacting with clients in a professional manner. I enjoy working with people and the satisfaction of the client/customer has always been at the top of my agenda. My experience living abroad and working in the US this past summer has contributed to the strengthening of my character. </w:t>
      </w:r>
      <w:r w:rsidRPr="00310A23">
        <w:rPr>
          <w:rFonts w:ascii="Times New Roman" w:hAnsi="Times New Roman" w:cs="Times New Roman"/>
          <w:sz w:val="24"/>
          <w:szCs w:val="24"/>
        </w:rPr>
        <w:t>My time as manager in a private club bar has also shown me the importance of customer relations and I very much e</w:t>
      </w:r>
      <w:r>
        <w:rPr>
          <w:rFonts w:ascii="Times New Roman" w:hAnsi="Times New Roman" w:cs="Times New Roman"/>
          <w:sz w:val="24"/>
          <w:szCs w:val="24"/>
        </w:rPr>
        <w:t>njoyed the social aspect of the</w:t>
      </w:r>
      <w:r w:rsidRPr="00310A23">
        <w:rPr>
          <w:rFonts w:ascii="Times New Roman" w:hAnsi="Times New Roman" w:cs="Times New Roman"/>
          <w:sz w:val="24"/>
          <w:szCs w:val="24"/>
        </w:rPr>
        <w:t xml:space="preserve"> job. Working well with people is a very important attribute to have for a career in law. </w:t>
      </w:r>
    </w:p>
    <w:p w:rsidR="00E35357" w:rsidRDefault="00E35357" w:rsidP="00E3535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5357" w:rsidRDefault="00E35357" w:rsidP="00E35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always been a person that enjoys getting involved. I also volunteer as a Student Advisor with FLAC, a position that has provided me with further legal experience and enhanced my enthusiasm for the law. My position as External Relations Officer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 Society has developed my teamwork skills and I am fortunate to work with a diverse and dedicated team. My subjects at university are very important to me and I am dedicated to improving my knowledge in both areas. </w:t>
      </w:r>
    </w:p>
    <w:p w:rsidR="00E35357" w:rsidRDefault="00E35357" w:rsidP="00E35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Byrne Wallace</w:t>
      </w:r>
      <w:r>
        <w:rPr>
          <w:rFonts w:ascii="Times New Roman" w:hAnsi="Times New Roman" w:cs="Times New Roman"/>
          <w:sz w:val="24"/>
          <w:szCs w:val="24"/>
        </w:rPr>
        <w:t xml:space="preserve"> is known as one of the most prestigious firms in Ireland and the firm’s reputation is what has encouraged me to apply for a summer internship. The focus on the satisfaction of clients when it comes to exceeding expectations and ensuring quality representation appeals hugely to me. I feel that I share these same values and that my experience in dealing with clients/customers in a variety of setting</w:t>
      </w:r>
      <w:r>
        <w:rPr>
          <w:rFonts w:ascii="Times New Roman" w:hAnsi="Times New Roman" w:cs="Times New Roman"/>
          <w:sz w:val="24"/>
          <w:szCs w:val="24"/>
        </w:rPr>
        <w:t>s will stand to me in Byrne Wallace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5357" w:rsidRDefault="00E35357" w:rsidP="00E3535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357" w:rsidRDefault="00E35357" w:rsidP="00E35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look forward to hearing from you and I am available for interview at any time. </w:t>
      </w:r>
    </w:p>
    <w:p w:rsidR="00E35357" w:rsidRDefault="00E35357" w:rsidP="00E35357">
      <w:pPr>
        <w:rPr>
          <w:rFonts w:ascii="Times New Roman" w:hAnsi="Times New Roman" w:cs="Times New Roman"/>
          <w:sz w:val="24"/>
          <w:szCs w:val="24"/>
        </w:rPr>
      </w:pPr>
    </w:p>
    <w:p w:rsidR="00E35357" w:rsidRDefault="00E35357" w:rsidP="00E35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 Regards,</w:t>
      </w:r>
    </w:p>
    <w:p w:rsidR="00E35357" w:rsidRDefault="00E35357" w:rsidP="00E35357">
      <w:pPr>
        <w:rPr>
          <w:rFonts w:ascii="Times New Roman" w:hAnsi="Times New Roman" w:cs="Times New Roman"/>
          <w:sz w:val="24"/>
          <w:szCs w:val="24"/>
        </w:rPr>
      </w:pPr>
    </w:p>
    <w:p w:rsidR="00E35357" w:rsidRDefault="00E35357" w:rsidP="00E35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Niamh Wade</w:t>
      </w:r>
    </w:p>
    <w:p w:rsidR="00CF670A" w:rsidRDefault="00E35357"/>
    <w:sectPr w:rsidR="00CF6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57"/>
    <w:rsid w:val="007222F8"/>
    <w:rsid w:val="00A02AE1"/>
    <w:rsid w:val="00E3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8187"/>
  <w15:chartTrackingRefBased/>
  <w15:docId w15:val="{232BED2C-AA7C-444C-B580-33887DF0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3535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53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wade</dc:creator>
  <cp:keywords/>
  <dc:description/>
  <cp:lastModifiedBy>niamh wade</cp:lastModifiedBy>
  <cp:revision>1</cp:revision>
  <dcterms:created xsi:type="dcterms:W3CDTF">2017-01-28T16:35:00Z</dcterms:created>
  <dcterms:modified xsi:type="dcterms:W3CDTF">2017-01-28T16:39:00Z</dcterms:modified>
</cp:coreProperties>
</file>