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Times Roman" w:cs="Times Roman" w:hAnsi="Times Roman" w:eastAsia="Times Roman"/>
          <w:outline w:val="0"/>
          <w:color w:val="000000"/>
          <w:u w:color="000000"/>
          <w14:textFill>
            <w14:solidFill>
              <w14:srgbClr w14:val="000000"/>
            </w14:solidFill>
          </w14:textFill>
        </w:rPr>
      </w:pPr>
      <w:r>
        <w:rPr>
          <w:outline w:val="0"/>
          <w:color w:val="000000"/>
          <w:u w:color="000000"/>
          <w:lang w:val="en-US"/>
          <w14:textFill>
            <w14:solidFill>
              <w14:srgbClr w14:val="000000"/>
            </w14:solidFill>
          </w14:textFill>
        </w:rPr>
        <w:tab/>
        <w:tab/>
        <w:tab/>
        <w:tab/>
        <w:tab/>
        <w:tab/>
        <w:tab/>
        <w:tab/>
      </w:r>
      <w:r>
        <w:rPr>
          <w:rFonts w:ascii="Times Roman" w:hAnsi="Times Roman"/>
          <w:outline w:val="0"/>
          <w:color w:val="000000"/>
          <w:u w:color="000000"/>
          <w:rtl w:val="0"/>
          <w:lang w:val="en-US"/>
          <w14:textFill>
            <w14:solidFill>
              <w14:srgbClr w14:val="000000"/>
            </w14:solidFill>
          </w14:textFill>
        </w:rPr>
        <w:tab/>
        <w:t>Oisin Mahon</w:t>
      </w:r>
    </w:p>
    <w:p>
      <w:pPr>
        <w:pStyle w:val="Body"/>
        <w:rPr>
          <w:rFonts w:ascii="Times Roman" w:cs="Times Roman" w:hAnsi="Times Roman" w:eastAsia="Times Roman"/>
          <w:outline w:val="0"/>
          <w:color w:val="000000"/>
          <w:u w:color="000000"/>
          <w14:textFill>
            <w14:solidFill>
              <w14:srgbClr w14:val="000000"/>
            </w14:solidFill>
          </w14:textFill>
        </w:rPr>
      </w:pPr>
      <w:r>
        <w:rPr>
          <w:rFonts w:ascii="Times Roman" w:cs="Times Roman" w:hAnsi="Times Roman" w:eastAsia="Times Roman"/>
          <w:outline w:val="0"/>
          <w:color w:val="000000"/>
          <w:u w:color="000000"/>
          <w:rtl w:val="0"/>
          <w:lang w:val="en-US"/>
          <w14:textFill>
            <w14:solidFill>
              <w14:srgbClr w14:val="000000"/>
            </w14:solidFill>
          </w14:textFill>
        </w:rPr>
        <w:tab/>
        <w:tab/>
        <w:tab/>
        <w:tab/>
        <w:tab/>
        <w:tab/>
        <w:tab/>
        <w:tab/>
        <w:tab/>
        <w:t xml:space="preserve">Lecarrow Glebe, </w:t>
      </w:r>
    </w:p>
    <w:p>
      <w:pPr>
        <w:pStyle w:val="Body"/>
        <w:rPr>
          <w:rFonts w:ascii="Times Roman" w:cs="Times Roman" w:hAnsi="Times Roman" w:eastAsia="Times Roman"/>
          <w:outline w:val="0"/>
          <w:color w:val="000000"/>
          <w:u w:color="000000"/>
          <w14:textFill>
            <w14:solidFill>
              <w14:srgbClr w14:val="000000"/>
            </w14:solidFill>
          </w14:textFill>
        </w:rPr>
      </w:pPr>
      <w:r>
        <w:rPr>
          <w:rFonts w:ascii="Times Roman" w:cs="Times Roman" w:hAnsi="Times Roman" w:eastAsia="Times Roman"/>
          <w:outline w:val="0"/>
          <w:color w:val="000000"/>
          <w:u w:color="000000"/>
          <w:rtl w:val="0"/>
          <w:lang w:val="en-US"/>
          <w14:textFill>
            <w14:solidFill>
              <w14:srgbClr w14:val="000000"/>
            </w14:solidFill>
          </w14:textFill>
        </w:rPr>
        <w:tab/>
        <w:tab/>
        <w:tab/>
        <w:tab/>
        <w:tab/>
        <w:tab/>
        <w:tab/>
        <w:tab/>
        <w:tab/>
        <w:t>Banagher,</w:t>
      </w:r>
    </w:p>
    <w:p>
      <w:pPr>
        <w:pStyle w:val="Body"/>
        <w:rPr>
          <w:rFonts w:ascii="Times Roman" w:cs="Times Roman" w:hAnsi="Times Roman" w:eastAsia="Times Roman"/>
          <w:outline w:val="0"/>
          <w:color w:val="000000"/>
          <w:u w:color="000000"/>
          <w14:textFill>
            <w14:solidFill>
              <w14:srgbClr w14:val="000000"/>
            </w14:solidFill>
          </w14:textFill>
        </w:rPr>
      </w:pPr>
      <w:r>
        <w:rPr>
          <w:rFonts w:ascii="Times Roman" w:cs="Times Roman" w:hAnsi="Times Roman" w:eastAsia="Times Roman"/>
          <w:outline w:val="0"/>
          <w:color w:val="000000"/>
          <w:u w:color="000000"/>
          <w:rtl w:val="0"/>
          <w:lang w:val="en-US"/>
          <w14:textFill>
            <w14:solidFill>
              <w14:srgbClr w14:val="000000"/>
            </w14:solidFill>
          </w14:textFill>
        </w:rPr>
        <w:tab/>
        <w:tab/>
        <w:tab/>
        <w:tab/>
        <w:tab/>
        <w:tab/>
        <w:tab/>
        <w:tab/>
        <w:tab/>
        <w:t>Co. Offaly</w:t>
      </w:r>
    </w:p>
    <w:p>
      <w:pPr>
        <w:pStyle w:val="Body"/>
        <w:rPr>
          <w:rStyle w:val="None"/>
          <w:rFonts w:ascii="Times Roman" w:cs="Times Roman" w:hAnsi="Times Roman" w:eastAsia="Times Roman"/>
          <w:outline w:val="0"/>
          <w:color w:val="000000"/>
          <w:u w:color="000000"/>
          <w14:textFill>
            <w14:solidFill>
              <w14:srgbClr w14:val="000000"/>
            </w14:solidFill>
          </w14:textFill>
        </w:rPr>
      </w:pPr>
      <w:r>
        <w:rPr>
          <w:rFonts w:ascii="Times Roman" w:cs="Times Roman" w:hAnsi="Times Roman" w:eastAsia="Times Roman"/>
          <w:outline w:val="0"/>
          <w:color w:val="000000"/>
          <w:u w:color="000000"/>
          <w:lang w:val="en-US"/>
          <w14:textFill>
            <w14:solidFill>
              <w14:srgbClr w14:val="000000"/>
            </w14:solidFill>
          </w14:textFill>
        </w:rPr>
        <w:tab/>
        <w:tab/>
        <w:tab/>
        <w:tab/>
        <w:tab/>
        <w:tab/>
        <w:tab/>
        <w:tab/>
        <w:tab/>
      </w:r>
      <w:r>
        <w:rPr>
          <w:rStyle w:val="Hyperlink.0"/>
        </w:rPr>
        <w:fldChar w:fldCharType="begin" w:fldLock="0"/>
      </w:r>
      <w:r>
        <w:rPr>
          <w:rStyle w:val="Hyperlink.0"/>
        </w:rPr>
        <w:instrText xml:space="preserve"> HYPERLINK "mailto:oisinmahon123@gmail.com"</w:instrText>
      </w:r>
      <w:r>
        <w:rPr>
          <w:rStyle w:val="Hyperlink.0"/>
        </w:rPr>
        <w:fldChar w:fldCharType="separate" w:fldLock="0"/>
      </w:r>
      <w:r>
        <w:rPr>
          <w:rStyle w:val="Hyperlink.0"/>
          <w:rtl w:val="0"/>
          <w:lang w:val="en-US"/>
        </w:rPr>
        <w:t>oisinmahon123@gmail.com</w:t>
      </w:r>
      <w:r>
        <w:rPr/>
        <w:fldChar w:fldCharType="end" w:fldLock="0"/>
      </w:r>
    </w:p>
    <w:p>
      <w:pPr>
        <w:pStyle w:val="Body"/>
        <w:rPr>
          <w:rStyle w:val="None"/>
          <w:rFonts w:ascii="Times Roman" w:cs="Times Roman" w:hAnsi="Times Roman" w:eastAsia="Times Roman"/>
          <w:outline w:val="0"/>
          <w:color w:val="000000"/>
          <w:u w:color="000000"/>
          <w14:textFill>
            <w14:solidFill>
              <w14:srgbClr w14:val="000000"/>
            </w14:solidFill>
          </w14:textFill>
        </w:rPr>
      </w:pPr>
      <w:r>
        <w:rPr>
          <w:rStyle w:val="None"/>
          <w:rFonts w:ascii="Times Roman" w:cs="Times Roman" w:hAnsi="Times Roman" w:eastAsia="Times Roman"/>
          <w:outline w:val="0"/>
          <w:color w:val="000000"/>
          <w:u w:color="000000"/>
          <w:lang w:val="en-US"/>
          <w14:textFill>
            <w14:solidFill>
              <w14:srgbClr w14:val="000000"/>
            </w14:solidFill>
          </w14:textFill>
        </w:rPr>
        <w:tab/>
        <w:tab/>
        <w:tab/>
        <w:tab/>
        <w:tab/>
        <w:tab/>
        <w:tab/>
        <w:tab/>
        <w:tab/>
      </w:r>
    </w:p>
    <w:p>
      <w:pPr>
        <w:pStyle w:val="Body"/>
        <w:rPr>
          <w:rStyle w:val="None"/>
          <w:rFonts w:ascii="Times Roman" w:cs="Times Roman" w:hAnsi="Times Roman" w:eastAsia="Times Roman"/>
          <w:outline w:val="0"/>
          <w:color w:val="000000"/>
          <w:u w:color="000000"/>
          <w14:textFill>
            <w14:solidFill>
              <w14:srgbClr w14:val="000000"/>
            </w14:solidFill>
          </w14:textFill>
        </w:rPr>
      </w:pPr>
      <w:r>
        <w:rPr>
          <w:rStyle w:val="None"/>
          <w:rFonts w:ascii="Times Roman" w:hAnsi="Times Roman"/>
          <w:outline w:val="0"/>
          <w:color w:val="000000"/>
          <w:u w:color="000000"/>
          <w:rtl w:val="0"/>
          <w:lang w:val="en-US"/>
          <w14:textFill>
            <w14:solidFill>
              <w14:srgbClr w14:val="000000"/>
            </w14:solidFill>
          </w14:textFill>
        </w:rPr>
        <w:t>To Whom It May Concern:</w:t>
      </w:r>
    </w:p>
    <w:p>
      <w:pPr>
        <w:pStyle w:val="Body"/>
        <w:rPr>
          <w:rStyle w:val="None"/>
          <w:rFonts w:ascii="Times Roman" w:cs="Times Roman" w:hAnsi="Times Roman" w:eastAsia="Times Roman"/>
          <w:outline w:val="0"/>
          <w:color w:val="000000"/>
          <w:u w:color="000000"/>
          <w:lang w:val="en-US"/>
          <w14:textFill>
            <w14:solidFill>
              <w14:srgbClr w14:val="000000"/>
            </w14:solidFill>
          </w14:textFill>
        </w:rPr>
      </w:pPr>
    </w:p>
    <w:p>
      <w:pPr>
        <w:pStyle w:val="Body"/>
        <w:rPr>
          <w:rStyle w:val="None"/>
          <w:rFonts w:ascii="Times Roman" w:cs="Times Roman" w:hAnsi="Times Roman" w:eastAsia="Times Roman"/>
          <w:outline w:val="0"/>
          <w:color w:val="000000"/>
          <w:u w:color="000000"/>
          <w14:textFill>
            <w14:solidFill>
              <w14:srgbClr w14:val="000000"/>
            </w14:solidFill>
          </w14:textFill>
        </w:rPr>
      </w:pPr>
      <w:r>
        <w:rPr>
          <w:rStyle w:val="None"/>
          <w:rFonts w:ascii="Times Roman" w:hAnsi="Times Roman"/>
          <w:outline w:val="0"/>
          <w:color w:val="000000"/>
          <w:u w:color="000000"/>
          <w:rtl w:val="0"/>
          <w:lang w:val="en-US"/>
          <w14:textFill>
            <w14:solidFill>
              <w14:srgbClr w14:val="000000"/>
            </w14:solidFill>
          </w14:textFill>
        </w:rPr>
        <w:t xml:space="preserve">I have long contemplated a career in the legal sector, which was crystallised by my undergraduate degree in law and history. A career in law is multi-faceted and diverse. I have learned through my internships with Matheson and Clifford Chance, that every day within a large law firm is different and moreover, every deal and transaction is different. This diversity appeals to me as I am person with a range of different skills and interests. However, I have learned through my internships how different the law in practice is to the legal theory I have studied in university. I am looking forward to applying the knowledge I have gained throughout my studies to real life situations. A career in commercial law is one that will continuously challenge me, especially in a fast-paced environment such as </w:t>
      </w:r>
      <w:r>
        <w:rPr>
          <w:rStyle w:val="None"/>
          <w:rFonts w:ascii="Times Roman" w:hAnsi="Times Roman"/>
          <w:outline w:val="0"/>
          <w:color w:val="000000"/>
          <w:u w:color="000000"/>
          <w:rtl w:val="0"/>
          <w:lang w:val="en-US"/>
          <w14:textFill>
            <w14:solidFill>
              <w14:srgbClr w14:val="000000"/>
            </w14:solidFill>
          </w14:textFill>
        </w:rPr>
        <w:t>Byrne Wallace</w:t>
      </w:r>
      <w:r>
        <w:rPr>
          <w:rStyle w:val="None"/>
          <w:rFonts w:ascii="Times Roman" w:hAnsi="Times Roman"/>
          <w:outline w:val="0"/>
          <w:color w:val="000000"/>
          <w:u w:color="000000"/>
          <w:rtl w:val="0"/>
          <w:lang w:val="en-US"/>
          <w14:textFill>
            <w14:solidFill>
              <w14:srgbClr w14:val="000000"/>
            </w14:solidFill>
          </w14:textFill>
        </w:rPr>
        <w:t xml:space="preserve">. The high stakes environment, responsibility and competition within a corporate law firm is a prospect that excites me. Moreover, this career will allow me to develop a range of specialties in different areas. I would welcome the opportunity to contribute as a trainee solicitor to a highly successful and prestigious law firm like </w:t>
      </w:r>
      <w:r>
        <w:rPr>
          <w:rStyle w:val="None"/>
          <w:rFonts w:ascii="Times Roman" w:hAnsi="Times Roman"/>
          <w:outline w:val="0"/>
          <w:color w:val="000000"/>
          <w:u w:color="000000"/>
          <w:rtl w:val="0"/>
          <w:lang w:val="en-US"/>
          <w14:textFill>
            <w14:solidFill>
              <w14:srgbClr w14:val="000000"/>
            </w14:solidFill>
          </w14:textFill>
        </w:rPr>
        <w:t>Byrne Wallace</w:t>
      </w:r>
      <w:r>
        <w:rPr>
          <w:rStyle w:val="None"/>
          <w:rFonts w:ascii="Times Roman" w:hAnsi="Times Roman"/>
          <w:outline w:val="0"/>
          <w:color w:val="000000"/>
          <w:u w:color="000000"/>
          <w:rtl w:val="0"/>
          <w:lang w:val="en-US"/>
          <w14:textFill>
            <w14:solidFill>
              <w14:srgbClr w14:val="000000"/>
            </w14:solidFill>
          </w14:textFill>
        </w:rPr>
        <w:t>.</w:t>
      </w:r>
    </w:p>
    <w:p>
      <w:pPr>
        <w:pStyle w:val="Body"/>
        <w:rPr>
          <w:rStyle w:val="None"/>
          <w:rFonts w:ascii="Times Roman" w:cs="Times Roman" w:hAnsi="Times Roman" w:eastAsia="Times Roman"/>
          <w:outline w:val="0"/>
          <w:color w:val="000000"/>
          <w:u w:color="000000"/>
          <w:lang w:val="en-US"/>
          <w14:textFill>
            <w14:solidFill>
              <w14:srgbClr w14:val="000000"/>
            </w14:solidFill>
          </w14:textFill>
        </w:rPr>
      </w:pPr>
    </w:p>
    <w:p>
      <w:pPr>
        <w:pStyle w:val="Body"/>
        <w:rPr>
          <w:rStyle w:val="None"/>
          <w:rFonts w:ascii="Times Roman" w:cs="Times Roman" w:hAnsi="Times Roman" w:eastAsia="Times Roman"/>
          <w:outline w:val="0"/>
          <w:color w:val="000000"/>
          <w:u w:color="000000"/>
          <w14:textFill>
            <w14:solidFill>
              <w14:srgbClr w14:val="000000"/>
            </w14:solidFill>
          </w14:textFill>
        </w:rPr>
      </w:pPr>
      <w:r>
        <w:rPr>
          <w:rStyle w:val="None"/>
          <w:rFonts w:ascii="Times Roman" w:hAnsi="Times Roman"/>
          <w:outline w:val="0"/>
          <w:color w:val="000000"/>
          <w:u w:color="000000"/>
          <w:rtl w:val="0"/>
          <w:lang w:val="en-US"/>
          <w14:textFill>
            <w14:solidFill>
              <w14:srgbClr w14:val="000000"/>
            </w14:solidFill>
          </w14:textFill>
        </w:rPr>
        <w:t xml:space="preserve">The need for the legal sector to adapt to an increasingly liberal social backdrop influenced me to apply for an internship with this firm. It is evident that the firm recognises the value of having a diverse and inclusive working environment. By incorporating a </w:t>
      </w:r>
      <w:r>
        <w:rPr>
          <w:rStyle w:val="None"/>
          <w:rFonts w:ascii="Times Roman" w:hAnsi="Times Roman"/>
          <w:outline w:val="0"/>
          <w:color w:val="000000"/>
          <w:u w:color="000000"/>
          <w:rtl w:val="0"/>
          <w:lang w:val="en-US"/>
          <w14:textFill>
            <w14:solidFill>
              <w14:srgbClr w14:val="000000"/>
            </w14:solidFill>
          </w14:textFill>
        </w:rPr>
        <w:t>CRS approach to the conducting of business</w:t>
      </w:r>
      <w:r>
        <w:rPr>
          <w:rStyle w:val="None"/>
          <w:rFonts w:ascii="Times Roman" w:hAnsi="Times Roman"/>
          <w:outline w:val="0"/>
          <w:color w:val="000000"/>
          <w:u w:color="000000"/>
          <w:rtl w:val="0"/>
          <w:lang w:val="en-US"/>
          <w14:textFill>
            <w14:solidFill>
              <w14:srgbClr w14:val="000000"/>
            </w14:solidFill>
          </w14:textFill>
        </w:rPr>
        <w:t>, to me highlights that the firm is seeking to foster a work</w:t>
      </w:r>
      <w:r>
        <w:rPr>
          <w:rStyle w:val="None"/>
          <w:rFonts w:ascii="Times Roman" w:hAnsi="Times Roman"/>
          <w:outline w:val="0"/>
          <w:color w:val="000000"/>
          <w:u w:color="000000"/>
          <w:rtl w:val="0"/>
          <w:lang w:val="en-US"/>
          <w14:textFill>
            <w14:solidFill>
              <w14:srgbClr w14:val="000000"/>
            </w14:solidFill>
          </w14:textFill>
        </w:rPr>
        <w:t>place which has minimal impact on the environment</w:t>
      </w:r>
      <w:r>
        <w:rPr>
          <w:rStyle w:val="None"/>
          <w:rFonts w:ascii="Times Roman" w:hAnsi="Times Roman"/>
          <w:outline w:val="0"/>
          <w:color w:val="000000"/>
          <w:u w:color="000000"/>
          <w:rtl w:val="0"/>
          <w:lang w:val="en-US"/>
          <w14:textFill>
            <w14:solidFill>
              <w14:srgbClr w14:val="000000"/>
            </w14:solidFill>
          </w14:textFill>
        </w:rPr>
        <w:t>. As a member of the OUTLaw student committee, I appreciate the firm</w:t>
      </w:r>
      <w:r>
        <w:rPr>
          <w:rStyle w:val="None"/>
          <w:rFonts w:ascii="Times Roman" w:hAnsi="Times Roman" w:hint="default"/>
          <w:outline w:val="0"/>
          <w:color w:val="000000"/>
          <w:u w:color="000000"/>
          <w:rtl w:val="0"/>
          <w:lang w:val="en-US"/>
          <w14:textFill>
            <w14:solidFill>
              <w14:srgbClr w14:val="000000"/>
            </w14:solidFill>
          </w14:textFill>
        </w:rPr>
        <w:t>’</w:t>
      </w:r>
      <w:r>
        <w:rPr>
          <w:rStyle w:val="None"/>
          <w:rFonts w:ascii="Times Roman" w:hAnsi="Times Roman"/>
          <w:outline w:val="0"/>
          <w:color w:val="000000"/>
          <w:u w:color="000000"/>
          <w:rtl w:val="0"/>
          <w:lang w:val="en-US"/>
          <w14:textFill>
            <w14:solidFill>
              <w14:srgbClr w14:val="000000"/>
            </w14:solidFill>
          </w14:textFill>
        </w:rPr>
        <w:t xml:space="preserve">s acknowledgment of how valuable it is to </w:t>
      </w:r>
      <w:r>
        <w:rPr>
          <w:rStyle w:val="None"/>
          <w:rFonts w:ascii="Times Roman" w:hAnsi="Times Roman"/>
          <w:outline w:val="0"/>
          <w:color w:val="000000"/>
          <w:u w:color="000000"/>
          <w:rtl w:val="0"/>
          <w:lang w:val="en-US"/>
          <w14:textFill>
            <w14:solidFill>
              <w14:srgbClr w14:val="000000"/>
            </w14:solidFill>
          </w14:textFill>
        </w:rPr>
        <w:t>take time to tackle social issues.</w:t>
      </w:r>
    </w:p>
    <w:p>
      <w:pPr>
        <w:pStyle w:val="Body"/>
        <w:rPr>
          <w:rStyle w:val="None"/>
          <w:rFonts w:ascii="Times Roman" w:cs="Times Roman" w:hAnsi="Times Roman" w:eastAsia="Times Roman"/>
          <w:outline w:val="0"/>
          <w:color w:val="000000"/>
          <w:u w:color="000000"/>
          <w:lang w:val="en-US"/>
          <w14:textFill>
            <w14:solidFill>
              <w14:srgbClr w14:val="000000"/>
            </w14:solidFill>
          </w14:textFill>
        </w:rPr>
      </w:pPr>
    </w:p>
    <w:p>
      <w:pPr>
        <w:pStyle w:val="Body"/>
        <w:rPr>
          <w:rStyle w:val="None"/>
          <w:rFonts w:ascii="Times Roman" w:cs="Times Roman" w:hAnsi="Times Roman" w:eastAsia="Times Roman"/>
          <w:outline w:val="0"/>
          <w:color w:val="000000"/>
          <w:u w:color="000000"/>
          <w14:textFill>
            <w14:solidFill>
              <w14:srgbClr w14:val="000000"/>
            </w14:solidFill>
          </w14:textFill>
        </w:rPr>
      </w:pPr>
      <w:r>
        <w:rPr>
          <w:rStyle w:val="None"/>
          <w:rFonts w:ascii="Times Roman" w:hAnsi="Times Roman"/>
          <w:outline w:val="0"/>
          <w:color w:val="000000"/>
          <w:u w:color="000000"/>
          <w:rtl w:val="0"/>
          <w:lang w:val="en-US"/>
          <w14:textFill>
            <w14:solidFill>
              <w14:srgbClr w14:val="000000"/>
            </w14:solidFill>
          </w14:textFill>
        </w:rPr>
        <w:t xml:space="preserve">I find the detail oriented and collaborative culture of </w:t>
      </w:r>
      <w:r>
        <w:rPr>
          <w:rStyle w:val="None"/>
          <w:rFonts w:ascii="Times Roman" w:hAnsi="Times Roman"/>
          <w:outline w:val="0"/>
          <w:color w:val="000000"/>
          <w:u w:color="000000"/>
          <w:rtl w:val="0"/>
          <w:lang w:val="en-US"/>
          <w14:textFill>
            <w14:solidFill>
              <w14:srgbClr w14:val="000000"/>
            </w14:solidFill>
          </w14:textFill>
        </w:rPr>
        <w:t>Byrne Wallace</w:t>
      </w:r>
      <w:r>
        <w:rPr>
          <w:rStyle w:val="None"/>
          <w:rFonts w:ascii="Times Roman" w:hAnsi="Times Roman"/>
          <w:outline w:val="0"/>
          <w:color w:val="000000"/>
          <w:u w:color="000000"/>
          <w:rtl w:val="0"/>
          <w:lang w:val="en-US"/>
          <w14:textFill>
            <w14:solidFill>
              <w14:srgbClr w14:val="000000"/>
            </w14:solidFill>
          </w14:textFill>
        </w:rPr>
        <w:t xml:space="preserve"> very appealing. Working to provide clients with the best advice possible requires high levels of effective teamwork across all sectors to competently operate at such a level. Thankfully, my work experience at Banagher Precast Concrete has equipped me with strong communication skill, allowing me to work efficiently alongside a large workforce. Furthermore, to work with a company which </w:t>
      </w:r>
      <w:r>
        <w:rPr>
          <w:rStyle w:val="None"/>
          <w:rFonts w:ascii="Times Roman" w:hAnsi="Times Roman"/>
          <w:outline w:val="0"/>
          <w:color w:val="000000"/>
          <w:u w:color="000000"/>
          <w:rtl w:val="0"/>
          <w:lang w:val="en-US"/>
          <w14:textFill>
            <w14:solidFill>
              <w14:srgbClr w14:val="000000"/>
            </w14:solidFill>
          </w14:textFill>
        </w:rPr>
        <w:t xml:space="preserve">made the financial </w:t>
      </w:r>
      <w:r>
        <w:rPr>
          <w:rStyle w:val="None"/>
          <w:rFonts w:ascii="Times Roman" w:hAnsi="Times Roman" w:hint="default"/>
          <w:outline w:val="0"/>
          <w:color w:val="000000"/>
          <w:u w:color="000000"/>
          <w:rtl w:val="0"/>
          <w:lang w:val="en-US"/>
          <w14:textFill>
            <w14:solidFill>
              <w14:srgbClr w14:val="000000"/>
            </w14:solidFill>
          </w14:textFill>
        </w:rPr>
        <w:t>“</w:t>
      </w:r>
      <w:r>
        <w:rPr>
          <w:rStyle w:val="None"/>
          <w:rFonts w:ascii="Times Roman" w:hAnsi="Times Roman"/>
          <w:outline w:val="0"/>
          <w:color w:val="000000"/>
          <w:u w:color="000000"/>
          <w:rtl w:val="0"/>
          <w:lang w:val="en-US"/>
          <w14:textFill>
            <w14:solidFill>
              <w14:srgbClr w14:val="000000"/>
            </w14:solidFill>
          </w14:textFill>
        </w:rPr>
        <w:t>Deal of the Year</w:t>
      </w:r>
      <w:r>
        <w:rPr>
          <w:rStyle w:val="None"/>
          <w:rFonts w:ascii="Times Roman" w:hAnsi="Times Roman" w:hint="default"/>
          <w:outline w:val="0"/>
          <w:color w:val="000000"/>
          <w:u w:color="000000"/>
          <w:rtl w:val="0"/>
          <w:lang w:val="en-US"/>
          <w14:textFill>
            <w14:solidFill>
              <w14:srgbClr w14:val="000000"/>
            </w14:solidFill>
          </w14:textFill>
        </w:rPr>
        <w:t xml:space="preserve">” </w:t>
      </w:r>
      <w:r>
        <w:rPr>
          <w:rStyle w:val="None"/>
          <w:rFonts w:ascii="Times Roman" w:hAnsi="Times Roman"/>
          <w:outline w:val="0"/>
          <w:color w:val="000000"/>
          <w:u w:color="000000"/>
          <w:rtl w:val="0"/>
          <w:lang w:val="en-US"/>
          <w14:textFill>
            <w14:solidFill>
              <w14:srgbClr w14:val="000000"/>
            </w14:solidFill>
          </w14:textFill>
        </w:rPr>
        <w:t xml:space="preserve">in </w:t>
      </w:r>
      <w:r>
        <w:rPr>
          <w:rStyle w:val="None"/>
          <w:rFonts w:ascii="Times Roman" w:hAnsi="Times Roman"/>
          <w:outline w:val="0"/>
          <w:color w:val="000000"/>
          <w:u w:color="000000"/>
          <w:rtl w:val="0"/>
          <w:lang w:val="en-US"/>
          <w14:textFill>
            <w14:solidFill>
              <w14:srgbClr w14:val="000000"/>
            </w14:solidFill>
          </w14:textFill>
        </w:rPr>
        <w:t xml:space="preserve"> 202</w:t>
      </w:r>
      <w:r>
        <w:rPr>
          <w:rStyle w:val="None"/>
          <w:rFonts w:ascii="Times Roman" w:hAnsi="Times Roman"/>
          <w:outline w:val="0"/>
          <w:color w:val="000000"/>
          <w:u w:color="000000"/>
          <w:rtl w:val="0"/>
          <w:lang w:val="en-US"/>
          <w14:textFill>
            <w14:solidFill>
              <w14:srgbClr w14:val="000000"/>
            </w14:solidFill>
          </w14:textFill>
        </w:rPr>
        <w:t>1</w:t>
      </w:r>
      <w:r>
        <w:rPr>
          <w:rStyle w:val="None"/>
          <w:rFonts w:ascii="Times Roman" w:hAnsi="Times Roman"/>
          <w:outline w:val="0"/>
          <w:color w:val="000000"/>
          <w:u w:color="000000"/>
          <w:rtl w:val="0"/>
          <w:lang w:val="en-US"/>
          <w14:textFill>
            <w14:solidFill>
              <w14:srgbClr w14:val="000000"/>
            </w14:solidFill>
          </w14:textFill>
        </w:rPr>
        <w:t xml:space="preserve"> would certainly expend my skillset and enhance my experience throughout a traineeship. I am an ambitious person and believe that to be the best, you must learn from the best - an excellence that is in embodied in </w:t>
      </w:r>
      <w:r>
        <w:rPr>
          <w:rStyle w:val="None"/>
          <w:rFonts w:ascii="Times Roman" w:hAnsi="Times Roman"/>
          <w:outline w:val="0"/>
          <w:color w:val="000000"/>
          <w:u w:color="000000"/>
          <w:rtl w:val="0"/>
          <w:lang w:val="en-US"/>
          <w14:textFill>
            <w14:solidFill>
              <w14:srgbClr w14:val="000000"/>
            </w14:solidFill>
          </w14:textFill>
        </w:rPr>
        <w:t>Byrne Wallace</w:t>
      </w:r>
      <w:r>
        <w:rPr>
          <w:rStyle w:val="None"/>
          <w:rFonts w:ascii="Times Roman" w:hAnsi="Times Roman"/>
          <w:outline w:val="0"/>
          <w:color w:val="000000"/>
          <w:u w:color="000000"/>
          <w:rtl w:val="0"/>
          <w:lang w:val="en-US"/>
          <w14:textFill>
            <w14:solidFill>
              <w14:srgbClr w14:val="000000"/>
            </w14:solidFill>
          </w14:textFill>
        </w:rPr>
        <w:t xml:space="preserve"> values and culture. </w:t>
      </w:r>
    </w:p>
    <w:p>
      <w:pPr>
        <w:pStyle w:val="Body"/>
        <w:rPr>
          <w:rStyle w:val="None"/>
          <w:rFonts w:ascii="Times Roman" w:cs="Times Roman" w:hAnsi="Times Roman" w:eastAsia="Times Roman"/>
          <w:outline w:val="0"/>
          <w:color w:val="000000"/>
          <w:u w:color="000000"/>
          <w:lang w:val="en-US"/>
          <w14:textFill>
            <w14:solidFill>
              <w14:srgbClr w14:val="000000"/>
            </w14:solidFill>
          </w14:textFill>
        </w:rPr>
      </w:pPr>
    </w:p>
    <w:p>
      <w:pPr>
        <w:pStyle w:val="Body"/>
        <w:rPr>
          <w:rStyle w:val="None"/>
          <w:rFonts w:ascii="Times Roman" w:cs="Times Roman" w:hAnsi="Times Roman" w:eastAsia="Times Roman"/>
          <w:outline w:val="0"/>
          <w:color w:val="000000"/>
          <w:u w:color="000000"/>
          <w14:textFill>
            <w14:solidFill>
              <w14:srgbClr w14:val="000000"/>
            </w14:solidFill>
          </w14:textFill>
        </w:rPr>
      </w:pPr>
      <w:r>
        <w:rPr>
          <w:rStyle w:val="None"/>
          <w:rFonts w:ascii="Times Roman" w:hAnsi="Times Roman"/>
          <w:outline w:val="0"/>
          <w:color w:val="000000"/>
          <w:u w:color="000000"/>
          <w:rtl w:val="0"/>
          <w:lang w:val="en-US"/>
          <w14:textFill>
            <w14:solidFill>
              <w14:srgbClr w14:val="000000"/>
            </w14:solidFill>
          </w14:textFill>
        </w:rPr>
        <w:t xml:space="preserve">My undergraduate study of law and history has equipped me with an array of skills which would be desirable to possess as a trainee solicitor to ensure I make a contribution from day one. While studying history, I have acquired a critical and analytical way of thinking. This has allowed me to breakdown and understand complex theories and relate them to actual situations. Moreover, my study of law has given me an insight into how the legal world operates, while enabling me in learning how to solve legal issues by applying the relevant law. Having to balance two quite differing subjects has allowed me to develop my time-management skills which gives me confidence entering into the fast-paced legal world. </w:t>
      </w:r>
    </w:p>
    <w:p>
      <w:pPr>
        <w:pStyle w:val="Body"/>
        <w:rPr>
          <w:rStyle w:val="None"/>
          <w:rFonts w:ascii="Times Roman" w:cs="Times Roman" w:hAnsi="Times Roman" w:eastAsia="Times Roman"/>
          <w:outline w:val="0"/>
          <w:color w:val="000000"/>
          <w:u w:color="000000"/>
          <w:lang w:val="en-US"/>
          <w14:textFill>
            <w14:solidFill>
              <w14:srgbClr w14:val="000000"/>
            </w14:solidFill>
          </w14:textFill>
        </w:rPr>
      </w:pPr>
    </w:p>
    <w:p>
      <w:pPr>
        <w:pStyle w:val="Body"/>
        <w:spacing w:after="180" w:line="264" w:lineRule="auto"/>
        <w:rPr>
          <w:rStyle w:val="None"/>
          <w:rFonts w:ascii="Times Roman" w:cs="Times Roman" w:hAnsi="Times Roman" w:eastAsia="Times Roman"/>
          <w:outline w:val="0"/>
          <w:color w:val="000000"/>
          <w:u w:color="000000"/>
          <w14:textFill>
            <w14:solidFill>
              <w14:srgbClr w14:val="000000"/>
            </w14:solidFill>
          </w14:textFill>
        </w:rPr>
      </w:pPr>
      <w:r>
        <w:rPr>
          <w:rStyle w:val="None"/>
          <w:rFonts w:ascii="Times Roman" w:hAnsi="Times Roman"/>
          <w:outline w:val="0"/>
          <w:color w:val="000000"/>
          <w:u w:color="000000"/>
          <w:rtl w:val="0"/>
          <w:lang w:val="en-US"/>
          <w14:textFill>
            <w14:solidFill>
              <w14:srgbClr w14:val="000000"/>
            </w14:solidFill>
          </w14:textFill>
        </w:rPr>
        <w:t xml:space="preserve">I would like to thank you for taking the time to review my application and I hope to expand my experience in the commercial and legal world with your firm. </w:t>
      </w:r>
    </w:p>
    <w:p>
      <w:pPr>
        <w:pStyle w:val="Body"/>
        <w:spacing w:after="180"/>
        <w:rPr>
          <w:rStyle w:val="None"/>
          <w:rFonts w:ascii="Times Roman" w:cs="Times Roman" w:hAnsi="Times Roman" w:eastAsia="Times Roman"/>
          <w:outline w:val="0"/>
          <w:color w:val="000000"/>
          <w:u w:color="000000"/>
          <w14:textFill>
            <w14:solidFill>
              <w14:srgbClr w14:val="000000"/>
            </w14:solidFill>
          </w14:textFill>
        </w:rPr>
      </w:pPr>
      <w:r>
        <w:rPr>
          <w:rStyle w:val="None"/>
          <w:rFonts w:ascii="Times Roman" w:hAnsi="Times Roman"/>
          <w:outline w:val="0"/>
          <w:color w:val="000000"/>
          <w:u w:color="000000"/>
          <w:rtl w:val="0"/>
          <w:lang w:val="en-US"/>
          <w14:textFill>
            <w14:solidFill>
              <w14:srgbClr w14:val="000000"/>
            </w14:solidFill>
          </w14:textFill>
        </w:rPr>
        <w:t xml:space="preserve">Kind Regards, </w:t>
      </w:r>
    </w:p>
    <w:p>
      <w:pPr>
        <w:pStyle w:val="Body"/>
        <w:spacing w:after="180"/>
      </w:pPr>
      <w:r>
        <w:rPr>
          <w:rStyle w:val="None"/>
          <w:rFonts w:ascii="Times Roman" w:hAnsi="Times Roman"/>
          <w:outline w:val="0"/>
          <w:color w:val="000000"/>
          <w:u w:color="000000"/>
          <w:rtl w:val="0"/>
          <w:lang w:val="en-US"/>
          <w14:textFill>
            <w14:solidFill>
              <w14:srgbClr w14:val="000000"/>
            </w14:solidFill>
          </w14:textFill>
        </w:rPr>
        <w:t>Oisin Mahon.</w:t>
      </w:r>
    </w:p>
    <w:sectPr>
      <w:headerReference w:type="default" r:id="rId4"/>
      <w:footerReference w:type="default" r:id="rId5"/>
      <w:pgSz w:w="12240" w:h="15840" w:orient="portrait"/>
      <w:pgMar w:top="720" w:right="720" w:bottom="720"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rFonts w:ascii="Times Roman" w:cs="Times Roman" w:hAnsi="Times Roman" w:eastAsia="Times Roman"/>
      <w:outline w:val="0"/>
      <w:color w:val="0b4cb4"/>
      <w:u w:val="single" w:color="0b4cb4"/>
      <w:lang w:val="en-US"/>
      <w14:textFill>
        <w14:solidFill>
          <w14:srgbClr w14:val="0B4CB4"/>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