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9F3" w:rsidRDefault="005773F0" w:rsidP="005773F0">
      <w:pPr>
        <w:pStyle w:val="NoSpacing"/>
      </w:pPr>
      <w:r>
        <w:tab/>
      </w:r>
      <w:r>
        <w:tab/>
      </w:r>
      <w:r>
        <w:tab/>
      </w:r>
      <w:r>
        <w:tab/>
      </w:r>
      <w:r>
        <w:tab/>
      </w:r>
      <w:r>
        <w:tab/>
      </w:r>
      <w:r>
        <w:tab/>
      </w:r>
      <w:r>
        <w:tab/>
      </w:r>
      <w:r>
        <w:tab/>
      </w:r>
      <w:r>
        <w:tab/>
        <w:t xml:space="preserve">Apartment 53 </w:t>
      </w:r>
    </w:p>
    <w:p w:rsidR="00AE4908" w:rsidRDefault="005773F0" w:rsidP="005773F0">
      <w:pPr>
        <w:pStyle w:val="NoSpacing"/>
      </w:pPr>
      <w:r>
        <w:tab/>
      </w:r>
      <w:r>
        <w:tab/>
      </w:r>
      <w:r>
        <w:tab/>
      </w:r>
      <w:r>
        <w:tab/>
      </w:r>
      <w:r>
        <w:tab/>
      </w:r>
      <w:r>
        <w:tab/>
      </w:r>
      <w:r>
        <w:tab/>
      </w:r>
      <w:r>
        <w:tab/>
      </w:r>
      <w:r>
        <w:tab/>
      </w:r>
      <w:r>
        <w:tab/>
        <w:t xml:space="preserve">Artillery House </w:t>
      </w:r>
    </w:p>
    <w:p w:rsidR="005773F0" w:rsidRDefault="005773F0" w:rsidP="005773F0">
      <w:pPr>
        <w:pStyle w:val="NoSpacing"/>
      </w:pPr>
      <w:r>
        <w:tab/>
      </w:r>
      <w:r>
        <w:tab/>
      </w:r>
      <w:r>
        <w:tab/>
      </w:r>
      <w:r>
        <w:tab/>
      </w:r>
      <w:r>
        <w:tab/>
      </w:r>
      <w:r>
        <w:tab/>
      </w:r>
      <w:r>
        <w:tab/>
      </w:r>
      <w:r>
        <w:tab/>
      </w:r>
      <w:r>
        <w:tab/>
      </w:r>
      <w:r>
        <w:tab/>
        <w:t>Clancy Quay</w:t>
      </w:r>
    </w:p>
    <w:p w:rsidR="005773F0" w:rsidRDefault="005773F0" w:rsidP="005773F0">
      <w:pPr>
        <w:pStyle w:val="NoSpacing"/>
      </w:pPr>
      <w:r>
        <w:tab/>
      </w:r>
      <w:r>
        <w:tab/>
      </w:r>
      <w:r>
        <w:tab/>
      </w:r>
      <w:r>
        <w:tab/>
      </w:r>
      <w:r>
        <w:tab/>
      </w:r>
      <w:r>
        <w:tab/>
      </w:r>
      <w:r>
        <w:tab/>
      </w:r>
      <w:r>
        <w:tab/>
      </w:r>
      <w:r>
        <w:tab/>
      </w:r>
      <w:r>
        <w:tab/>
      </w:r>
      <w:proofErr w:type="spellStart"/>
      <w:r>
        <w:t>Islandbridge</w:t>
      </w:r>
      <w:proofErr w:type="spellEnd"/>
    </w:p>
    <w:p w:rsidR="005773F0" w:rsidRDefault="005773F0" w:rsidP="005773F0">
      <w:pPr>
        <w:pStyle w:val="NoSpacing"/>
      </w:pPr>
      <w:r>
        <w:tab/>
      </w:r>
      <w:r>
        <w:tab/>
      </w:r>
      <w:r>
        <w:tab/>
      </w:r>
      <w:r>
        <w:tab/>
      </w:r>
      <w:r>
        <w:tab/>
      </w:r>
      <w:r>
        <w:tab/>
      </w:r>
      <w:r>
        <w:tab/>
      </w:r>
      <w:r>
        <w:tab/>
      </w:r>
      <w:r>
        <w:tab/>
      </w:r>
      <w:r>
        <w:tab/>
        <w:t>Dublin 8</w:t>
      </w:r>
    </w:p>
    <w:p w:rsidR="00C03DC1" w:rsidRDefault="00A355D5" w:rsidP="005773F0">
      <w:pPr>
        <w:pStyle w:val="NoSpacing"/>
        <w:rPr>
          <w:rFonts w:cs="Arial"/>
          <w:color w:val="212121"/>
          <w:szCs w:val="23"/>
          <w:shd w:val="clear" w:color="auto" w:fill="FFFFFF"/>
        </w:rPr>
      </w:pPr>
      <w:r>
        <w:rPr>
          <w:rFonts w:cs="Arial"/>
          <w:color w:val="212121"/>
          <w:szCs w:val="23"/>
          <w:shd w:val="clear" w:color="auto" w:fill="FFFFFF"/>
        </w:rPr>
        <w:t>Byrne Wallace</w:t>
      </w:r>
    </w:p>
    <w:p w:rsidR="00A355D5" w:rsidRDefault="00A355D5" w:rsidP="005773F0">
      <w:pPr>
        <w:pStyle w:val="NoSpacing"/>
        <w:rPr>
          <w:rFonts w:cs="Arial"/>
          <w:color w:val="212121"/>
          <w:szCs w:val="23"/>
          <w:shd w:val="clear" w:color="auto" w:fill="FFFFFF"/>
        </w:rPr>
      </w:pPr>
      <w:r>
        <w:rPr>
          <w:rFonts w:cs="Arial"/>
          <w:color w:val="212121"/>
          <w:szCs w:val="23"/>
          <w:shd w:val="clear" w:color="auto" w:fill="FFFFFF"/>
        </w:rPr>
        <w:t>87-88 Harcourt Street</w:t>
      </w:r>
    </w:p>
    <w:p w:rsidR="00D00F2E" w:rsidRPr="00C03DC1" w:rsidRDefault="00C03DC1" w:rsidP="005773F0">
      <w:pPr>
        <w:pStyle w:val="NoSpacing"/>
        <w:rPr>
          <w:rFonts w:cs="Arial"/>
          <w:color w:val="212121"/>
          <w:szCs w:val="23"/>
          <w:shd w:val="clear" w:color="auto" w:fill="FFFFFF"/>
        </w:rPr>
      </w:pPr>
      <w:r>
        <w:rPr>
          <w:rFonts w:cs="Arial"/>
          <w:color w:val="212121"/>
          <w:szCs w:val="23"/>
          <w:shd w:val="clear" w:color="auto" w:fill="FFFFFF"/>
        </w:rPr>
        <w:t>Dublin 2</w:t>
      </w:r>
    </w:p>
    <w:p w:rsidR="007F0174" w:rsidRDefault="00A355D5">
      <w:r>
        <w:t>22</w:t>
      </w:r>
      <w:r w:rsidRPr="00A355D5">
        <w:rPr>
          <w:vertAlign w:val="superscript"/>
        </w:rPr>
        <w:t>nd</w:t>
      </w:r>
      <w:r>
        <w:t xml:space="preserve"> </w:t>
      </w:r>
      <w:r w:rsidR="007F0174">
        <w:t>February 2016</w:t>
      </w:r>
    </w:p>
    <w:p w:rsidR="00AE4908" w:rsidRDefault="00AE4908">
      <w:r>
        <w:t xml:space="preserve">Dear Sir/Madam, </w:t>
      </w:r>
    </w:p>
    <w:p w:rsidR="00AE4908" w:rsidRDefault="00AE4908" w:rsidP="00AE4908">
      <w:pPr>
        <w:ind w:firstLine="720"/>
      </w:pPr>
      <w:r>
        <w:t xml:space="preserve">I </w:t>
      </w:r>
      <w:r w:rsidR="005773F0">
        <w:t>am writing to you to express my interest in the opportunity to join your firm as part of the Summer Internship Programme 2016.</w:t>
      </w:r>
    </w:p>
    <w:p w:rsidR="00AE4908" w:rsidRDefault="00AE4908" w:rsidP="00AE4908">
      <w:pPr>
        <w:ind w:firstLine="720"/>
      </w:pPr>
      <w:r w:rsidRPr="00B72485">
        <w:t xml:space="preserve"> At present, I am postgraduate student at Trinity Coll</w:t>
      </w:r>
      <w:r w:rsidR="005773F0">
        <w:t xml:space="preserve">ege Dublin where I am </w:t>
      </w:r>
      <w:r w:rsidRPr="00B72485">
        <w:t xml:space="preserve">studying International and European Intellectual Property Law (LLM). </w:t>
      </w:r>
      <w:r w:rsidR="00B21DC0">
        <w:t xml:space="preserve">I completed my undergraduate degree at the University of Limerick and graduated in August 2015 with a 2.1 LLB where I also studied economics as a minor subject for four years as part of my degree. </w:t>
      </w:r>
    </w:p>
    <w:p w:rsidR="00B21DC0" w:rsidRDefault="00B21DC0" w:rsidP="00B21DC0">
      <w:pPr>
        <w:ind w:firstLine="720"/>
      </w:pPr>
      <w:r>
        <w:t xml:space="preserve">In an effort to become a well-rounded graduate, I have engaged in various work experience opportunities in the past, both legal and commercial.  </w:t>
      </w:r>
      <w:r w:rsidRPr="00B72485">
        <w:t>As you may be aware, the extra academic year associated with Law Plus is used for the completion of a lengthy work placement known as a Cooperative Education Placement. I was assigned a position with General Electric Capital Aviation Services, Co. Clare. While I would have preferred to have worked in a law firm, as my core interest is to ultimately practice, the system as operated by my university is that one must accept one’s first offer. In that respect, I was fortunate to be allocated a place with General Electric Capital Aviation Services at an early stage and I ultimately derived considerable benefit working in the firm. My work included the preparation and collation of all documentation necessary for the purpose of completing entries on/to the International Registry of Mobile Assets (as operated under the Cape Town Convention and Aircraft Protocol) together with the formation and completion of Ownership Trusts so as to comply with United States Federal Aviation Requirements</w:t>
      </w:r>
      <w:r>
        <w:t xml:space="preserve">. </w:t>
      </w:r>
    </w:p>
    <w:p w:rsidR="005773F0" w:rsidRDefault="0067622A" w:rsidP="00B21DC0">
      <w:pPr>
        <w:ind w:firstLine="720"/>
      </w:pPr>
      <w:r>
        <w:t>As can be observed</w:t>
      </w:r>
      <w:r w:rsidR="00B21DC0">
        <w:t xml:space="preserve"> from my curriculum vitae, I have also personally endeavoured to organise other legal work experience and engage in volunteering opportunities outside of University time to build on my skill base. </w:t>
      </w:r>
      <w:r w:rsidR="005773F0">
        <w:t xml:space="preserve"> I have worked for short term periods in law firms, as well as gaining alternative experience in commercial part time roles. </w:t>
      </w:r>
    </w:p>
    <w:p w:rsidR="00B21DC0" w:rsidRDefault="00B21DC0" w:rsidP="00B21DC0">
      <w:pPr>
        <w:ind w:firstLine="720"/>
      </w:pPr>
      <w:r>
        <w:t xml:space="preserve">Throughout my time at University, I have been an active and engaged member of the student body, sitting on the University of Limerick’s Law Society and </w:t>
      </w:r>
      <w:r w:rsidR="00D00F2E">
        <w:t xml:space="preserve">participating </w:t>
      </w:r>
      <w:r>
        <w:t xml:space="preserve">in student politics. I have continued these efforts at postgraduate level and now serve as my class/course representative </w:t>
      </w:r>
      <w:r w:rsidR="007F0174">
        <w:t>for the academic year 2015/2016 where I act a</w:t>
      </w:r>
      <w:r w:rsidR="00D00F2E">
        <w:t xml:space="preserve">s a link between my peers </w:t>
      </w:r>
      <w:r w:rsidR="007F0174">
        <w:t>and the Law School, raising and helping to resolve issues where necessary.</w:t>
      </w:r>
    </w:p>
    <w:p w:rsidR="007F0174" w:rsidRDefault="007F0174" w:rsidP="007F0174">
      <w:pPr>
        <w:ind w:firstLine="720"/>
      </w:pPr>
      <w:r w:rsidRPr="00B72485">
        <w:t>At this time, I am very anxious to move forward with my career. While I do not wish to overstate my own abilities, I have always tried to approach the challenges that we all meet in life in a capable, confident and committed fashion and hope to bring these qualities to my future career.</w:t>
      </w:r>
      <w:r w:rsidRPr="00B75B51">
        <w:t xml:space="preserve"> </w:t>
      </w:r>
      <w:r>
        <w:t>I can align mysel</w:t>
      </w:r>
      <w:r w:rsidR="00C03DC1">
        <w:t>f</w:t>
      </w:r>
      <w:r w:rsidR="00A355D5">
        <w:t xml:space="preserve"> with the values of Byrne Wallace </w:t>
      </w:r>
      <w:r w:rsidR="00C03DC1">
        <w:t xml:space="preserve">especially </w:t>
      </w:r>
      <w:r>
        <w:t>the emph</w:t>
      </w:r>
      <w:r w:rsidR="00D00F2E">
        <w:t xml:space="preserve">asis the firm </w:t>
      </w:r>
      <w:r>
        <w:t xml:space="preserve">places on </w:t>
      </w:r>
      <w:r w:rsidR="00A355D5">
        <w:t>technology, integrity and on Corporate Social Responsibility.</w:t>
      </w:r>
      <w:r w:rsidRPr="00B72485">
        <w:t xml:space="preserve"> An opportunity to </w:t>
      </w:r>
      <w:r>
        <w:t>becom</w:t>
      </w:r>
      <w:r w:rsidR="00C03DC1">
        <w:t>e</w:t>
      </w:r>
      <w:r w:rsidR="00A355D5">
        <w:t xml:space="preserve"> part of the team at Byrne Wallace</w:t>
      </w:r>
      <w:r w:rsidRPr="00B72485">
        <w:t xml:space="preserve"> would be of immeasurable value to me as I transition f</w:t>
      </w:r>
      <w:r>
        <w:t xml:space="preserve">rom student to professional. </w:t>
      </w:r>
    </w:p>
    <w:p w:rsidR="007F0174" w:rsidRDefault="007F0174" w:rsidP="00F11A31">
      <w:pPr>
        <w:ind w:firstLine="720"/>
      </w:pPr>
      <w:r w:rsidRPr="00B72485">
        <w:lastRenderedPageBreak/>
        <w:t>I hope you will consider my application.</w:t>
      </w:r>
      <w:r>
        <w:t xml:space="preserve"> If anything further is required, please do not hesitate to contact me.</w:t>
      </w:r>
    </w:p>
    <w:p w:rsidR="007F0174" w:rsidRDefault="007F0174" w:rsidP="00ED08B7">
      <w:r>
        <w:t>Yours Faithfully,</w:t>
      </w:r>
    </w:p>
    <w:p w:rsidR="007F0174" w:rsidRPr="00B72485" w:rsidRDefault="007F0174" w:rsidP="00ED08B7">
      <w:r>
        <w:t>Pamela Lynch</w:t>
      </w:r>
    </w:p>
    <w:p w:rsidR="00B21DC0" w:rsidRDefault="00B21DC0" w:rsidP="00B21DC0">
      <w:pPr>
        <w:ind w:firstLine="720"/>
      </w:pPr>
    </w:p>
    <w:p w:rsidR="00B21DC0" w:rsidRPr="00B72485" w:rsidRDefault="00B21DC0" w:rsidP="00AE4908">
      <w:pPr>
        <w:ind w:firstLine="720"/>
      </w:pPr>
    </w:p>
    <w:p w:rsidR="00AE4908" w:rsidRDefault="00AE4908"/>
    <w:p w:rsidR="00AE4908" w:rsidRDefault="00AE4908">
      <w:bookmarkStart w:id="0" w:name="_GoBack"/>
      <w:bookmarkEnd w:id="0"/>
    </w:p>
    <w:sectPr w:rsidR="00AE49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08"/>
    <w:rsid w:val="001C5A51"/>
    <w:rsid w:val="003159F3"/>
    <w:rsid w:val="005773F0"/>
    <w:rsid w:val="0067622A"/>
    <w:rsid w:val="007F0174"/>
    <w:rsid w:val="00A355D5"/>
    <w:rsid w:val="00AE4908"/>
    <w:rsid w:val="00B21DC0"/>
    <w:rsid w:val="00C03DC1"/>
    <w:rsid w:val="00D00F2E"/>
    <w:rsid w:val="00D75B55"/>
    <w:rsid w:val="00ED08B7"/>
    <w:rsid w:val="00F11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4CC38-8C1C-44E5-9134-1B845774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49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773F0"/>
    <w:pPr>
      <w:spacing w:after="0" w:line="240" w:lineRule="auto"/>
    </w:pPr>
  </w:style>
  <w:style w:type="character" w:customStyle="1" w:styleId="apple-converted-space">
    <w:name w:val="apple-converted-space"/>
    <w:basedOn w:val="DefaultParagraphFont"/>
    <w:rsid w:val="00C03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cp:revision>
  <dcterms:created xsi:type="dcterms:W3CDTF">2016-02-22T12:48:00Z</dcterms:created>
  <dcterms:modified xsi:type="dcterms:W3CDTF">2016-02-22T12:48:00Z</dcterms:modified>
</cp:coreProperties>
</file>