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8A" w:rsidRDefault="00411F8A" w:rsidP="00F36519">
      <w:pPr>
        <w:pStyle w:val="Header"/>
        <w:jc w:val="center"/>
        <w:rPr>
          <w:rFonts w:ascii="Times New Roman" w:hAnsi="Times New Roman" w:cs="Times New Roman"/>
          <w:sz w:val="24"/>
        </w:rPr>
      </w:pPr>
      <w:r w:rsidRPr="00390DC3">
        <w:rPr>
          <w:rFonts w:ascii="Times New Roman" w:hAnsi="Times New Roman" w:cs="Times New Roman"/>
          <w:b/>
          <w:sz w:val="32"/>
        </w:rPr>
        <w:t>Stefan Nolan</w:t>
      </w:r>
      <w:r>
        <w:rPr>
          <w:rFonts w:ascii="Times New Roman" w:hAnsi="Times New Roman" w:cs="Times New Roman"/>
          <w:sz w:val="24"/>
        </w:rPr>
        <w:t>;</w:t>
      </w:r>
    </w:p>
    <w:p w:rsidR="00411F8A" w:rsidRDefault="00411F8A" w:rsidP="00F36519">
      <w:pPr>
        <w:pStyle w:val="Head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Camac View, Kilmainham Lane, Kilmainham, Dublin 8;</w:t>
      </w:r>
      <w:r w:rsidR="00F36519" w:rsidRPr="008E5F93">
        <w:rPr>
          <w:rFonts w:ascii="Times New Roman" w:hAnsi="Times New Roman" w:cs="Times New Roman"/>
          <w:sz w:val="24"/>
        </w:rPr>
        <w:t xml:space="preserve"> </w:t>
      </w:r>
    </w:p>
    <w:p w:rsidR="00F36519" w:rsidRDefault="00411F8A" w:rsidP="00F36519">
      <w:pPr>
        <w:pStyle w:val="Head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T: 087 615 1360</w:t>
      </w:r>
      <w:r w:rsidR="00F36519" w:rsidRPr="008E5F93">
        <w:rPr>
          <w:rFonts w:ascii="Times New Roman" w:hAnsi="Times New Roman" w:cs="Times New Roman"/>
          <w:sz w:val="24"/>
        </w:rPr>
        <w:t xml:space="preserve"> </w:t>
      </w:r>
    </w:p>
    <w:p w:rsidR="00411F8A" w:rsidRPr="008E5F93" w:rsidRDefault="00411F8A" w:rsidP="00F36519">
      <w:pPr>
        <w:pStyle w:val="Head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E: </w:t>
      </w:r>
      <w:r w:rsidRPr="00411F8A">
        <w:rPr>
          <w:rFonts w:ascii="Times New Roman" w:hAnsi="Times New Roman" w:cs="Times New Roman"/>
          <w:sz w:val="24"/>
        </w:rPr>
        <w:t>stefan.nolan90@gmail.com</w:t>
      </w:r>
      <w:r>
        <w:rPr>
          <w:rFonts w:ascii="Times New Roman" w:hAnsi="Times New Roman" w:cs="Times New Roman"/>
          <w:sz w:val="24"/>
        </w:rPr>
        <w:t xml:space="preserve">; stefan.nolan@novartis.com </w:t>
      </w:r>
    </w:p>
    <w:p w:rsidR="007E2459" w:rsidRDefault="007E2459" w:rsidP="008E5F93">
      <w:pPr>
        <w:rPr>
          <w:rFonts w:ascii="Times New Roman" w:hAnsi="Times New Roman" w:cs="Times New Roman"/>
          <w:sz w:val="24"/>
          <w:highlight w:val="yellow"/>
          <w:shd w:val="clear" w:color="auto" w:fill="FFFFFF"/>
        </w:rPr>
      </w:pPr>
    </w:p>
    <w:p w:rsidR="007E2459" w:rsidRDefault="007E2459" w:rsidP="008E5F93">
      <w:pPr>
        <w:rPr>
          <w:rFonts w:ascii="Times New Roman" w:hAnsi="Times New Roman" w:cs="Times New Roman"/>
          <w:sz w:val="24"/>
          <w:shd w:val="clear" w:color="auto" w:fill="FFFFFF"/>
        </w:rPr>
      </w:pPr>
    </w:p>
    <w:p w:rsidR="00411F8A" w:rsidRDefault="00322949" w:rsidP="00411F8A">
      <w:pPr>
        <w:spacing w:after="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</w:p>
    <w:p w:rsidR="00322949" w:rsidRDefault="00322949" w:rsidP="00411F8A">
      <w:pPr>
        <w:spacing w:after="0"/>
        <w:rPr>
          <w:rFonts w:ascii="Times New Roman" w:hAnsi="Times New Roman" w:cs="Times New Roman"/>
          <w:sz w:val="24"/>
        </w:rPr>
      </w:pPr>
      <w:r w:rsidRPr="00322949">
        <w:rPr>
          <w:rFonts w:ascii="Times New Roman" w:hAnsi="Times New Roman" w:cs="Times New Roman"/>
          <w:sz w:val="24"/>
        </w:rPr>
        <w:t xml:space="preserve">88 Harcourt Street, </w:t>
      </w:r>
    </w:p>
    <w:p w:rsidR="00322949" w:rsidRDefault="00322949" w:rsidP="00411F8A">
      <w:pPr>
        <w:spacing w:after="0"/>
        <w:rPr>
          <w:rFonts w:ascii="Times New Roman" w:hAnsi="Times New Roman" w:cs="Times New Roman"/>
          <w:sz w:val="24"/>
        </w:rPr>
      </w:pPr>
      <w:r w:rsidRPr="00322949">
        <w:rPr>
          <w:rFonts w:ascii="Times New Roman" w:hAnsi="Times New Roman" w:cs="Times New Roman"/>
          <w:sz w:val="24"/>
        </w:rPr>
        <w:t xml:space="preserve">Dublin 2, </w:t>
      </w:r>
    </w:p>
    <w:p w:rsidR="00322949" w:rsidRDefault="00322949" w:rsidP="00411F8A">
      <w:pPr>
        <w:spacing w:after="0"/>
        <w:rPr>
          <w:rFonts w:ascii="Times New Roman" w:hAnsi="Times New Roman" w:cs="Times New Roman"/>
          <w:sz w:val="24"/>
        </w:rPr>
      </w:pPr>
      <w:r w:rsidRPr="00322949">
        <w:rPr>
          <w:rFonts w:ascii="Times New Roman" w:hAnsi="Times New Roman" w:cs="Times New Roman"/>
          <w:sz w:val="24"/>
        </w:rPr>
        <w:t xml:space="preserve">D02 DK18, </w:t>
      </w:r>
    </w:p>
    <w:p w:rsidR="00322949" w:rsidRPr="008E5F93" w:rsidRDefault="00322949" w:rsidP="00411F8A">
      <w:pPr>
        <w:spacing w:after="0"/>
        <w:rPr>
          <w:rFonts w:ascii="Times New Roman" w:hAnsi="Times New Roman" w:cs="Times New Roman"/>
          <w:sz w:val="24"/>
        </w:rPr>
      </w:pPr>
      <w:r w:rsidRPr="00322949">
        <w:rPr>
          <w:rFonts w:ascii="Times New Roman" w:hAnsi="Times New Roman" w:cs="Times New Roman"/>
          <w:sz w:val="24"/>
        </w:rPr>
        <w:t>Ireland</w:t>
      </w:r>
    </w:p>
    <w:p w:rsidR="00E25708" w:rsidRPr="00B002F7" w:rsidRDefault="00322949" w:rsidP="00B002F7">
      <w:pPr>
        <w:jc w:val="center"/>
        <w:rPr>
          <w:rFonts w:ascii="Times New Roman" w:hAnsi="Times New Roman" w:cs="Times New Roman"/>
          <w:color w:val="222222"/>
          <w:sz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u w:val="single"/>
        </w:rPr>
        <w:t>Position: Byrne Wallace Trainee</w:t>
      </w:r>
    </w:p>
    <w:p w:rsidR="00E25708" w:rsidRPr="008E5F93" w:rsidRDefault="00E25708" w:rsidP="00F74BA5">
      <w:pPr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8E5F93">
        <w:rPr>
          <w:rFonts w:ascii="Times New Roman" w:hAnsi="Times New Roman" w:cs="Times New Roman"/>
          <w:color w:val="222222"/>
          <w:sz w:val="24"/>
          <w:shd w:val="clear" w:color="auto" w:fill="FFFFFF"/>
        </w:rPr>
        <w:t>Dear Sir/Madam,</w:t>
      </w:r>
    </w:p>
    <w:p w:rsidR="00E11C83" w:rsidRDefault="00870907" w:rsidP="00E11C83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It is with keen interest that I am applying for a position as a trainee solicitor in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While your firm’s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prestigious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reputation as a market leader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is renowned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it is the lengthy discussions I have had with </w:t>
      </w:r>
      <w:r w:rsidR="00D05A62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 trainees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that have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convinced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 am not just a strong candidate 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but </w:t>
      </w:r>
      <w:r w:rsidR="007826C4" w:rsidRPr="00615F0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one with 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a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unique blend of ex</w:t>
      </w:r>
      <w:r w:rsidR="00F74BA5">
        <w:rPr>
          <w:rFonts w:ascii="Times New Roman" w:hAnsi="Times New Roman" w:cs="Times New Roman"/>
          <w:color w:val="222222"/>
          <w:sz w:val="24"/>
          <w:shd w:val="clear" w:color="auto" w:fill="FFFFFF"/>
        </w:rPr>
        <w:t>perience and academic fortitude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that would</w:t>
      </w:r>
      <w:r w:rsidR="00F74BA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ensure 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I add significant value to your</w:t>
      </w:r>
      <w:r w:rsidR="008C30B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already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thriving firm.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8C30B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It is evident from winning </w:t>
      </w:r>
      <w:r w:rsidR="00006F64">
        <w:rPr>
          <w:rFonts w:ascii="Times New Roman" w:hAnsi="Times New Roman" w:cs="Times New Roman"/>
          <w:color w:val="222222"/>
          <w:sz w:val="24"/>
          <w:shd w:val="clear" w:color="auto" w:fill="FFFFFF"/>
        </w:rPr>
        <w:t>awards such as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</w:t>
      </w:r>
      <w:r w:rsidR="00322949" w:rsidRP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Chambers Europe Ireland Client Service Award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 </w:t>
      </w:r>
      <w:r w:rsidR="00322949" w:rsidRP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2017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</w:t>
      </w:r>
      <w:r w:rsidR="00322949" w:rsidRP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Law Firm of the Year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award</w:t>
      </w:r>
      <w:r w:rsidR="00322949" w:rsidRP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 </w:t>
      </w:r>
      <w:r w:rsidR="00322949" w:rsidRP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2016</w:t>
      </w:r>
      <w:r w:rsidR="008C30B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that a client focus is deeply valued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>at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My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experiences working with 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clients 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and 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>customers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legal, commercial, and hospitality settings</w:t>
      </w:r>
      <w:r w:rsidR="00F74BA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both d</w:t>
      </w:r>
      <w:r w:rsidR="007826C4">
        <w:rPr>
          <w:rFonts w:ascii="Times New Roman" w:hAnsi="Times New Roman" w:cs="Times New Roman"/>
          <w:color w:val="222222"/>
          <w:sz w:val="24"/>
          <w:shd w:val="clear" w:color="auto" w:fill="FFFFFF"/>
        </w:rPr>
        <w:t>omestically &amp; internationally</w:t>
      </w:r>
      <w:r w:rsidR="00F74BA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) </w:t>
      </w:r>
      <w:r w:rsid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>have given me a client-focuse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>d and results-</w:t>
      </w:r>
      <w:r w:rsidR="008F3D21">
        <w:rPr>
          <w:rFonts w:ascii="Times New Roman" w:hAnsi="Times New Roman" w:cs="Times New Roman"/>
          <w:color w:val="222222"/>
          <w:sz w:val="24"/>
          <w:shd w:val="clear" w:color="auto" w:fill="FFFFFF"/>
        </w:rPr>
        <w:t>driven m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entality. </w:t>
      </w:r>
    </w:p>
    <w:p w:rsidR="007876A8" w:rsidRDefault="00287DA7" w:rsidP="00F74BA5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Invariably, </w:t>
      </w:r>
      <w:r w:rsidR="00A0576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A0576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eek to exceed expectations by delivering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exceptional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results, which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8C30BC">
        <w:rPr>
          <w:rFonts w:ascii="Times New Roman" w:hAnsi="Times New Roman" w:cs="Times New Roman"/>
          <w:color w:val="222222"/>
          <w:sz w:val="24"/>
          <w:shd w:val="clear" w:color="auto" w:fill="FFFFFF"/>
        </w:rPr>
        <w:t>I have found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be the single best</w:t>
      </w:r>
      <w:r w:rsidR="00962A9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way of building a strong client/customer relationship. This adds </w:t>
      </w:r>
      <w:r w:rsidR="00962A92">
        <w:rPr>
          <w:rFonts w:ascii="Times New Roman" w:hAnsi="Times New Roman" w:cs="Times New Roman"/>
          <w:color w:val="222222"/>
          <w:sz w:val="24"/>
          <w:shd w:val="clear" w:color="auto" w:fill="FFFFFF"/>
        </w:rPr>
        <w:t>value to the service I provide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>by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building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rapport with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>clients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. This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in turn, helps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garner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lasting business relationship. Furthermore, I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have found importance in, 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>not only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delivering expected results,</w:t>
      </w:r>
      <w:r w:rsidR="003C00F0" w:rsidRP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but also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endeavoring to achieve unexpected 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positive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results. This 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then 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>lead</w:t>
      </w:r>
      <w:r w:rsidR="00322949"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a</w:t>
      </w:r>
      <w:r w:rsidR="003C00F0" w:rsidRPr="003C00F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lasting impression and positive future relationship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To carry this out effectively, I employ a professional level of communication skills 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>that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2F743E">
        <w:rPr>
          <w:rFonts w:ascii="Times New Roman" w:hAnsi="Times New Roman" w:cs="Times New Roman"/>
          <w:color w:val="222222"/>
          <w:sz w:val="24"/>
          <w:shd w:val="clear" w:color="auto" w:fill="FFFFFF"/>
        </w:rPr>
        <w:t>I have developed in both legal and non-legal service roles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>My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approach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etiquette have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recently 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been commended by senior members of </w:t>
      </w:r>
      <w:r w:rsidR="009B164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Novartis 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including </w:t>
      </w:r>
      <w:r w:rsidR="005B7C6E">
        <w:rPr>
          <w:rFonts w:ascii="Times New Roman" w:hAnsi="Times New Roman" w:cs="Times New Roman"/>
          <w:color w:val="222222"/>
          <w:sz w:val="24"/>
          <w:shd w:val="clear" w:color="auto" w:fill="FFFFFF"/>
        </w:rPr>
        <w:t>European and Global Heads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This 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has led to me being entrusted with managing negotiations between Novartis and legal teams in Canadian and Australian hospitals for a commercially significant and life-saving 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>product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currently in launch phase globally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A3259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>When doing so, I am always acutely aware that my actions do not take place within a vacuum but may have wider implications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for the client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Therefore, 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>I constantly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take external political and commercial factors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into account.</w:t>
      </w:r>
      <w:r w:rsidR="0095512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Having already gained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this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international negotiation experience, I posit that, along with my substantial client service and management skills, I demonstrate a unique set of capabilities for Byrne Wallace to draw from.</w:t>
      </w:r>
    </w:p>
    <w:p w:rsidR="007E2459" w:rsidRPr="00AB7FE9" w:rsidRDefault="00A1111E" w:rsidP="00F74BA5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Nonetheless, it is</w:t>
      </w:r>
      <w:r w:rsidR="005B7C6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not solely professional or academic qualifications which </w:t>
      </w:r>
      <w:r w:rsidR="00B37CA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demonstrate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my suitability</w:t>
      </w:r>
      <w:r w:rsidR="009A427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5B7C6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but the </w:t>
      </w:r>
      <w:r w:rsidR="0026755A">
        <w:rPr>
          <w:rFonts w:ascii="Times New Roman" w:hAnsi="Times New Roman" w:cs="Times New Roman"/>
          <w:color w:val="222222"/>
          <w:sz w:val="24"/>
          <w:shd w:val="clear" w:color="auto" w:fill="FFFFFF"/>
        </w:rPr>
        <w:t>leadership, adaptability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r w:rsidR="0026755A">
        <w:rPr>
          <w:rFonts w:ascii="Times New Roman" w:hAnsi="Times New Roman" w:cs="Times New Roman"/>
          <w:color w:val="222222"/>
          <w:sz w:val="24"/>
          <w:shd w:val="clear" w:color="auto" w:fill="FFFFFF"/>
        </w:rPr>
        <w:t>discipline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derived from 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extra-curricular activities 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 xml:space="preserve">such as my 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>lifelong participation in sport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and, more recently, by</w:t>
      </w:r>
      <w:r w:rsidR="0026755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travelling solo in Southeast Asia and India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. Furthermore, i</w:t>
      </w:r>
      <w:r w:rsidR="0026755A">
        <w:rPr>
          <w:rFonts w:ascii="Times New Roman" w:hAnsi="Times New Roman" w:cs="Times New Roman"/>
          <w:color w:val="222222"/>
          <w:sz w:val="24"/>
          <w:shd w:val="clear" w:color="auto" w:fill="FFFFFF"/>
        </w:rPr>
        <w:t>n Vietnam, I taught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English as </w:t>
      </w:r>
      <w:r w:rsidR="0026755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foreign language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>which</w:t>
      </w:r>
      <w:r w:rsidR="00F81AA8" w:rsidRP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AB7FE9">
        <w:rPr>
          <w:rFonts w:ascii="Times New Roman" w:hAnsi="Times New Roman" w:cs="Times New Roman"/>
          <w:color w:val="222222"/>
          <w:sz w:val="24"/>
          <w:shd w:val="clear" w:color="auto" w:fill="FFFFFF"/>
        </w:rPr>
        <w:t>has</w:t>
      </w:r>
      <w:r w:rsidR="00F81AA8" w:rsidRP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>proven to be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significant</w:t>
      </w:r>
      <w:r w:rsidR="00F81AA8" w:rsidRP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character 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building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experience 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that I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>draw upon daily.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F81AA8" w:rsidRP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Teaching English to class sizes of over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>forty</w:t>
      </w:r>
      <w:r w:rsidR="00F81AA8" w:rsidRP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Vietnamese children is something I w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>ould have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never thought </w:t>
      </w:r>
      <w:r w:rsidR="00F81A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conceivable </w:t>
      </w:r>
      <w:r w:rsidR="00AB7FE9">
        <w:rPr>
          <w:rFonts w:ascii="Times New Roman" w:hAnsi="Times New Roman" w:cs="Times New Roman"/>
          <w:color w:val="222222"/>
          <w:sz w:val="24"/>
          <w:shd w:val="clear" w:color="auto" w:fill="FFFFFF"/>
        </w:rPr>
        <w:t>until doing so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 submit that,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workplace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and otherwise, it is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when </w:t>
      </w:r>
      <w:r w:rsid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stepping outside one’s comfort zone 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>that maximum personal growth is achieved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>. As a relatively new employee of Novartis, I have found this to be invaluable as I work on</w:t>
      </w:r>
      <w:r w:rsidR="00457FD5" w:rsidRP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multiple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57FD5" w:rsidRPr="005700B6">
        <w:rPr>
          <w:rFonts w:ascii="Times New Roman" w:hAnsi="Times New Roman" w:cs="Times New Roman"/>
          <w:color w:val="222222"/>
          <w:sz w:val="24"/>
          <w:shd w:val="clear" w:color="auto" w:fill="FFFFFF"/>
        </w:rPr>
        <w:t>high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-pressure projects simultaneously with international clients. This is especially </w:t>
      </w:r>
      <w:r w:rsidR="00955126">
        <w:rPr>
          <w:rFonts w:ascii="Times New Roman" w:hAnsi="Times New Roman" w:cs="Times New Roman"/>
          <w:color w:val="222222"/>
          <w:sz w:val="24"/>
          <w:shd w:val="clear" w:color="auto" w:fill="FFFFFF"/>
        </w:rPr>
        <w:t>useful</w:t>
      </w:r>
      <w:r w:rsidR="00457FD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when presenting progress reports and leading conference calls with key stakeholders and clients.</w:t>
      </w:r>
      <w:r w:rsidR="00FB219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:rsidR="00E778B3" w:rsidRDefault="00457FD5" w:rsidP="009F4517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Additionally, </w:t>
      </w:r>
      <w:r w:rsidR="00F36519" w:rsidRPr="00F36519">
        <w:rPr>
          <w:rFonts w:ascii="Times New Roman" w:hAnsi="Times New Roman" w:cs="Times New Roman"/>
          <w:color w:val="222222"/>
          <w:sz w:val="24"/>
          <w:shd w:val="clear" w:color="auto" w:fill="FFFFFF"/>
        </w:rPr>
        <w:t>I am confident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that</w:t>
      </w:r>
      <w:r w:rsidR="00F36519" w:rsidRPr="00F365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these skills can be drawn upon and developed to an even higher standard at </w:t>
      </w:r>
      <w:r w:rsidR="00955126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thus helping me ac</w:t>
      </w:r>
      <w:r w:rsidR="00A3259C">
        <w:rPr>
          <w:rFonts w:ascii="Times New Roman" w:hAnsi="Times New Roman" w:cs="Times New Roman"/>
          <w:color w:val="222222"/>
          <w:sz w:val="24"/>
          <w:shd w:val="clear" w:color="auto" w:fill="FFFFFF"/>
        </w:rPr>
        <w:t>hieve my ambition of becoming an expert legal professional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with</w:t>
      </w:r>
      <w:r w:rsidR="00F37BF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specialist industry knowledge.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Due to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my past experience in litigation-focused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internships, I have been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drawn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to your firm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as I am certain I can make beneficial contributions to your award winning litigation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and disput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 resolution team. I also have particular interest in your Life Sciences team due to 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my current role 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which 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>has given me significant exposure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the pharmaceutical industry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Having studied international law at masters level, I was interested to read that </w:t>
      </w:r>
      <w:r w:rsidR="00E11C83" w:rsidRP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ByrneWallace draft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ed a</w:t>
      </w:r>
      <w:r w:rsidR="00E11C83" w:rsidRP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pro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>posal on Life Sciences for the govern</w:t>
      </w:r>
      <w:r w:rsidR="00E11C83" w:rsidRP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ment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regarding a possible increase in</w:t>
      </w:r>
      <w:r w:rsidR="009F4517" w:rsidRP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the amount of international legal dispute resolution work in Ireland in the wake</w:t>
      </w:r>
      <w:r w:rsidR="00E778B3" w:rsidRP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9F4517">
        <w:rPr>
          <w:rFonts w:ascii="Times New Roman" w:hAnsi="Times New Roman" w:cs="Times New Roman"/>
          <w:color w:val="222222"/>
          <w:sz w:val="24"/>
          <w:shd w:val="clear" w:color="auto" w:fill="FFFFFF"/>
        </w:rPr>
        <w:t>of Brexit.</w:t>
      </w:r>
    </w:p>
    <w:p w:rsidR="00E11C83" w:rsidRDefault="00F37BF6" w:rsidP="00E11C83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 look forward to combining</w:t>
      </w:r>
      <w:r w:rsidR="006E5D25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legal 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and practical </w:t>
      </w:r>
      <w:r w:rsidR="006E5D25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skill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6E5D25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with 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</w:t>
      </w:r>
      <w:r w:rsidR="006E5D25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genuine understanding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of client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A1111E">
        <w:rPr>
          <w:rFonts w:ascii="Times New Roman" w:hAnsi="Times New Roman" w:cs="Times New Roman"/>
          <w:color w:val="222222"/>
          <w:sz w:val="24"/>
          <w:shd w:val="clear" w:color="auto" w:fill="FFFFFF"/>
        </w:rPr>
        <w:t>’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business realities and needs</w:t>
      </w:r>
      <w:r w:rsidR="00A3259C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A3259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This could be achieved at </w:t>
      </w:r>
      <w:r w:rsidR="00E778B3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  <w:r w:rsidR="00A3259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B002F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more so than other top tier firms 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>with</w:t>
      </w:r>
      <w:r w:rsidR="008375B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learning and development being one of your core values and with a strong reputation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>as a full-</w:t>
      </w:r>
      <w:r w:rsidR="008375B1">
        <w:rPr>
          <w:rFonts w:ascii="Times New Roman" w:hAnsi="Times New Roman" w:cs="Times New Roman"/>
          <w:color w:val="222222"/>
          <w:sz w:val="24"/>
          <w:shd w:val="clear" w:color="auto" w:fill="FFFFFF"/>
        </w:rPr>
        <w:t>service firm.</w:t>
      </w:r>
      <w:r w:rsidR="00A3259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8375B1">
        <w:rPr>
          <w:rFonts w:ascii="Times New Roman" w:hAnsi="Times New Roman" w:cs="Times New Roman"/>
          <w:color w:val="222222"/>
          <w:sz w:val="24"/>
          <w:shd w:val="clear" w:color="auto" w:fill="FFFFFF"/>
        </w:rPr>
        <w:t>I find it an attractive prospect that, while departments are segregated, they are n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ot overly-specialised or niche which results </w:t>
      </w:r>
      <w:r w:rsidR="008375B1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 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>broad educational experience and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thus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helping trainees become 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>well-rounded legal professional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On that note I would like to emphasise that applying to 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>Byrne Wallace</w:t>
      </w:r>
      <w:r w:rsid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is not just about obtaining a traini</w:t>
      </w:r>
      <w:r w:rsidR="00FB219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ng contract for me, but rather the aspiration of </w:t>
      </w:r>
      <w:r w:rsidR="006E5D25" w:rsidRPr="006E5D25">
        <w:rPr>
          <w:rFonts w:ascii="Times New Roman" w:hAnsi="Times New Roman" w:cs="Times New Roman"/>
          <w:color w:val="222222"/>
          <w:sz w:val="24"/>
          <w:shd w:val="clear" w:color="auto" w:fill="FFFFFF"/>
        </w:rPr>
        <w:t>a long-term career with the firm that</w:t>
      </w:r>
      <w:r w:rsidR="00FB219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is repeatedly recognised as a market leader both in Ireland and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with a growing reputation</w:t>
      </w:r>
      <w:r w:rsidR="00FB219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internationally.</w:t>
      </w:r>
      <w:r w:rsidR="00E11C8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:rsidR="00CF0055" w:rsidRDefault="00F74BA5" w:rsidP="00E11C83">
      <w:pPr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</w:t>
      </w:r>
      <w:r w:rsidR="00CF005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hank you for taking the time to review my application.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You may find my co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ntact details on the previous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page. I look forward to hearing from you and discussing in more detail why I am </w:t>
      </w:r>
      <w:r w:rsidR="00BD64E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perfectly </w:t>
      </w:r>
      <w:r w:rsidR="007B2ED1">
        <w:rPr>
          <w:rFonts w:ascii="Times New Roman" w:hAnsi="Times New Roman" w:cs="Times New Roman"/>
          <w:color w:val="222222"/>
          <w:sz w:val="24"/>
          <w:shd w:val="clear" w:color="auto" w:fill="FFFFFF"/>
        </w:rPr>
        <w:t>suited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candidate</w:t>
      </w:r>
      <w:r w:rsidR="00AD68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for this position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CF0055" w:rsidRDefault="00CF0055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8E5F93" w:rsidRPr="008E5F93" w:rsidRDefault="008E5F9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8E5F93">
        <w:rPr>
          <w:rFonts w:ascii="Times New Roman" w:hAnsi="Times New Roman" w:cs="Times New Roman"/>
          <w:color w:val="222222"/>
          <w:sz w:val="24"/>
          <w:shd w:val="clear" w:color="auto" w:fill="FFFFFF"/>
        </w:rPr>
        <w:t>Yours Sincerely,</w:t>
      </w:r>
    </w:p>
    <w:p w:rsidR="008E5F93" w:rsidRPr="008E5F93" w:rsidRDefault="008E5F9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8E5F93" w:rsidRPr="008E5F93" w:rsidRDefault="00A32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6E5D25">
        <w:rPr>
          <w:rFonts w:ascii="Times New Roman" w:hAnsi="Times New Roman" w:cs="Times New Roman"/>
          <w:sz w:val="24"/>
        </w:rPr>
        <w:t>_________________________</w:t>
      </w:r>
      <w:r w:rsidR="006E5D25">
        <w:rPr>
          <w:rFonts w:ascii="Times New Roman" w:hAnsi="Times New Roman" w:cs="Times New Roman"/>
          <w:sz w:val="24"/>
        </w:rPr>
        <w:tab/>
        <w:t>Date: __</w:t>
      </w:r>
      <w:r>
        <w:rPr>
          <w:rFonts w:ascii="Times New Roman" w:hAnsi="Times New Roman" w:cs="Times New Roman"/>
          <w:sz w:val="24"/>
        </w:rPr>
        <w:t>_________________</w:t>
      </w:r>
    </w:p>
    <w:p w:rsidR="008E5F93" w:rsidRPr="00BD64E2" w:rsidRDefault="008E5F93">
      <w:pPr>
        <w:rPr>
          <w:rFonts w:ascii="Times New Roman" w:hAnsi="Times New Roman" w:cs="Times New Roman"/>
          <w:b/>
          <w:i/>
        </w:rPr>
      </w:pPr>
      <w:r w:rsidRPr="00BD64E2">
        <w:rPr>
          <w:rFonts w:ascii="Times New Roman" w:hAnsi="Times New Roman" w:cs="Times New Roman"/>
          <w:b/>
          <w:i/>
        </w:rPr>
        <w:t>Stefan Nolan</w:t>
      </w:r>
    </w:p>
    <w:sectPr w:rsidR="008E5F93" w:rsidRPr="00BD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C6" w:rsidRDefault="008D06C6" w:rsidP="008E5F93">
      <w:pPr>
        <w:spacing w:after="0" w:line="240" w:lineRule="auto"/>
      </w:pPr>
      <w:r>
        <w:separator/>
      </w:r>
    </w:p>
  </w:endnote>
  <w:endnote w:type="continuationSeparator" w:id="0">
    <w:p w:rsidR="008D06C6" w:rsidRDefault="008D06C6" w:rsidP="008E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C6" w:rsidRDefault="008D06C6" w:rsidP="008E5F93">
      <w:pPr>
        <w:spacing w:after="0" w:line="240" w:lineRule="auto"/>
      </w:pPr>
      <w:r>
        <w:separator/>
      </w:r>
    </w:p>
  </w:footnote>
  <w:footnote w:type="continuationSeparator" w:id="0">
    <w:p w:rsidR="008D06C6" w:rsidRDefault="008D06C6" w:rsidP="008E5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81"/>
    <w:rsid w:val="00006F64"/>
    <w:rsid w:val="001D2BEF"/>
    <w:rsid w:val="0026755A"/>
    <w:rsid w:val="00287DA7"/>
    <w:rsid w:val="002F743E"/>
    <w:rsid w:val="00322949"/>
    <w:rsid w:val="00367E41"/>
    <w:rsid w:val="00383DEC"/>
    <w:rsid w:val="00390DC3"/>
    <w:rsid w:val="003C00F0"/>
    <w:rsid w:val="00411F8A"/>
    <w:rsid w:val="00434145"/>
    <w:rsid w:val="00457FD5"/>
    <w:rsid w:val="00507027"/>
    <w:rsid w:val="00511C24"/>
    <w:rsid w:val="00557262"/>
    <w:rsid w:val="005700B6"/>
    <w:rsid w:val="005B7C6E"/>
    <w:rsid w:val="00615F0E"/>
    <w:rsid w:val="006B6081"/>
    <w:rsid w:val="006E5D25"/>
    <w:rsid w:val="007826C4"/>
    <w:rsid w:val="007876A8"/>
    <w:rsid w:val="007B2ED1"/>
    <w:rsid w:val="007E2459"/>
    <w:rsid w:val="008375B1"/>
    <w:rsid w:val="00870907"/>
    <w:rsid w:val="008C30BC"/>
    <w:rsid w:val="008D06C6"/>
    <w:rsid w:val="008E5F93"/>
    <w:rsid w:val="008F3D21"/>
    <w:rsid w:val="00955126"/>
    <w:rsid w:val="00962A92"/>
    <w:rsid w:val="00974E34"/>
    <w:rsid w:val="009A427F"/>
    <w:rsid w:val="009B1649"/>
    <w:rsid w:val="009F4517"/>
    <w:rsid w:val="00A05766"/>
    <w:rsid w:val="00A1111E"/>
    <w:rsid w:val="00A3259C"/>
    <w:rsid w:val="00AB7FE9"/>
    <w:rsid w:val="00AD6877"/>
    <w:rsid w:val="00B002F7"/>
    <w:rsid w:val="00B37CAD"/>
    <w:rsid w:val="00BD64E2"/>
    <w:rsid w:val="00C17DFD"/>
    <w:rsid w:val="00CC1F73"/>
    <w:rsid w:val="00CF0055"/>
    <w:rsid w:val="00D05A62"/>
    <w:rsid w:val="00E02CCB"/>
    <w:rsid w:val="00E11C83"/>
    <w:rsid w:val="00E25708"/>
    <w:rsid w:val="00E778B3"/>
    <w:rsid w:val="00F36519"/>
    <w:rsid w:val="00F37BF6"/>
    <w:rsid w:val="00F74BA5"/>
    <w:rsid w:val="00F81AA8"/>
    <w:rsid w:val="00F92B7C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220F"/>
  <w15:chartTrackingRefBased/>
  <w15:docId w15:val="{981EB8CB-A0EC-4252-8189-F442144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93"/>
  </w:style>
  <w:style w:type="paragraph" w:styleId="Heading1">
    <w:name w:val="heading 1"/>
    <w:basedOn w:val="Normal"/>
    <w:next w:val="Normal"/>
    <w:link w:val="Heading1Char"/>
    <w:uiPriority w:val="9"/>
    <w:qFormat/>
    <w:rsid w:val="008E5F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93"/>
  </w:style>
  <w:style w:type="paragraph" w:styleId="Footer">
    <w:name w:val="footer"/>
    <w:basedOn w:val="Normal"/>
    <w:link w:val="FooterChar"/>
    <w:uiPriority w:val="99"/>
    <w:unhideWhenUsed/>
    <w:rsid w:val="008E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93"/>
  </w:style>
  <w:style w:type="character" w:customStyle="1" w:styleId="Heading1Char">
    <w:name w:val="Heading 1 Char"/>
    <w:basedOn w:val="DefaultParagraphFont"/>
    <w:link w:val="Heading1"/>
    <w:uiPriority w:val="9"/>
    <w:rsid w:val="008E5F93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9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93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93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93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93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93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93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93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F93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E5F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F93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93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E5F93"/>
    <w:rPr>
      <w:b/>
      <w:bCs/>
    </w:rPr>
  </w:style>
  <w:style w:type="character" w:styleId="Emphasis">
    <w:name w:val="Emphasis"/>
    <w:basedOn w:val="DefaultParagraphFont"/>
    <w:uiPriority w:val="20"/>
    <w:qFormat/>
    <w:rsid w:val="008E5F93"/>
    <w:rPr>
      <w:i/>
      <w:iCs/>
    </w:rPr>
  </w:style>
  <w:style w:type="paragraph" w:styleId="NoSpacing">
    <w:name w:val="No Spacing"/>
    <w:uiPriority w:val="1"/>
    <w:qFormat/>
    <w:rsid w:val="008E5F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5F93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5F93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93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E5F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5F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E5F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E5F93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E5F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F9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8A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erli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Stefan</dc:creator>
  <cp:keywords/>
  <dc:description/>
  <cp:lastModifiedBy>Nolan, Stefan</cp:lastModifiedBy>
  <cp:revision>6</cp:revision>
  <dcterms:created xsi:type="dcterms:W3CDTF">2018-10-18T23:43:00Z</dcterms:created>
  <dcterms:modified xsi:type="dcterms:W3CDTF">2018-10-19T14:17:00Z</dcterms:modified>
</cp:coreProperties>
</file>