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CD" w:rsidRDefault="00A324F7">
      <w:r>
        <w:t xml:space="preserve">Dear Ms </w:t>
      </w:r>
      <w:proofErr w:type="spellStart"/>
      <w:r w:rsidR="007F55E4">
        <w:t>Onslow</w:t>
      </w:r>
      <w:proofErr w:type="spellEnd"/>
      <w:r w:rsidR="007F55E4">
        <w:t xml:space="preserve">, </w:t>
      </w:r>
      <w:bookmarkStart w:id="0" w:name="_GoBack"/>
      <w:bookmarkEnd w:id="0"/>
    </w:p>
    <w:p w:rsidR="00412CC3" w:rsidRDefault="00412CC3"/>
    <w:p w:rsidR="00412CC3" w:rsidRDefault="00412CC3">
      <w:r>
        <w:t xml:space="preserve">Growing up on a farm, working in a family business and studying hard </w:t>
      </w:r>
      <w:r w:rsidR="00357C2F">
        <w:t xml:space="preserve">academically </w:t>
      </w:r>
      <w:r>
        <w:t>were central tenants in my upbringing. This ba</w:t>
      </w:r>
      <w:r w:rsidR="000C2930">
        <w:t xml:space="preserve">ckground taught me how </w:t>
      </w:r>
      <w:r w:rsidR="000B2C13">
        <w:t>dedication</w:t>
      </w:r>
      <w:r>
        <w:t xml:space="preserve"> and diligence can produce rewarding results and has convinced me that I am </w:t>
      </w:r>
      <w:r w:rsidR="000C2930">
        <w:t>well suited to the demands of working in a leading commercial law firm like Byrne Wallace.</w:t>
      </w:r>
    </w:p>
    <w:p w:rsidR="000C2930" w:rsidRPr="00E50D94" w:rsidRDefault="000C2930"/>
    <w:p w:rsidR="0079152C" w:rsidRDefault="000C2930" w:rsidP="000C2930">
      <w:r w:rsidRPr="00E50D94">
        <w:t>I have always been keen to learn and keep an open mind when it comes to new opportunities and challenges.</w:t>
      </w:r>
      <w:r w:rsidR="00E50D94">
        <w:t xml:space="preserve"> As a</w:t>
      </w:r>
      <w:r w:rsidRPr="00E50D94">
        <w:t xml:space="preserve"> </w:t>
      </w:r>
      <w:r w:rsidR="00357C2F">
        <w:t xml:space="preserve">lifelong </w:t>
      </w:r>
      <w:r w:rsidRPr="00E50D94">
        <w:t xml:space="preserve">tennis player I have competed in numerous tennis competitions representing my school, college and county in tournaments across Ireland and the UK. This gave me the opportunity </w:t>
      </w:r>
      <w:r w:rsidR="000B2C13" w:rsidRPr="00E50D94">
        <w:t xml:space="preserve">to compete individually – to build up the necessary self-confidence and a sense of personal reliance while also working as part of a broader team. </w:t>
      </w:r>
    </w:p>
    <w:p w:rsidR="0079152C" w:rsidRDefault="0079152C" w:rsidP="000C2930"/>
    <w:p w:rsidR="000F0306" w:rsidRPr="0079152C" w:rsidRDefault="000B2C13" w:rsidP="001673B3">
      <w:r w:rsidRPr="00E50D94">
        <w:t xml:space="preserve">As a team member I </w:t>
      </w:r>
      <w:r w:rsidR="00E50D94">
        <w:t>saw how</w:t>
      </w:r>
      <w:r w:rsidR="00357C2F">
        <w:t xml:space="preserve"> vital it is to learn from and support my peers. Indeed</w:t>
      </w:r>
      <w:r w:rsidR="0079152C">
        <w:t>, having a strong sense of camaraderie</w:t>
      </w:r>
      <w:r w:rsidRPr="00E50D94">
        <w:t xml:space="preserve"> is something I feel passionately about</w:t>
      </w:r>
      <w:r w:rsidR="001673B3">
        <w:t xml:space="preserve"> in my future career</w:t>
      </w:r>
      <w:r w:rsidRPr="00E50D94">
        <w:t xml:space="preserve">. At Byrne Wallace </w:t>
      </w:r>
      <w:r w:rsidR="00E50D94">
        <w:t xml:space="preserve">there appears to be a </w:t>
      </w:r>
      <w:r w:rsidRPr="00E50D94">
        <w:t>strong sense of community and an atmosphere th</w:t>
      </w:r>
      <w:r w:rsidR="00E50D94" w:rsidRPr="00E50D94">
        <w:t>at fosters seamless integration among all de</w:t>
      </w:r>
      <w:r w:rsidR="0079152C">
        <w:t xml:space="preserve">partments and members of staff. </w:t>
      </w:r>
      <w:r w:rsidR="001673B3">
        <w:t>Finance Dublin placed great emphasis on</w:t>
      </w:r>
      <w:r w:rsidR="0079152C">
        <w:t xml:space="preserve"> these factors</w:t>
      </w:r>
      <w:r w:rsidR="001673B3">
        <w:t xml:space="preserve"> when awarding the firm </w:t>
      </w:r>
      <w:r w:rsidR="00357C2F">
        <w:t xml:space="preserve">a top accolade </w:t>
      </w:r>
      <w:r w:rsidR="001673B3">
        <w:t xml:space="preserve">at their </w:t>
      </w:r>
      <w:r w:rsidR="001673B3" w:rsidRPr="001673B3">
        <w:rPr>
          <w:rFonts w:ascii="Times" w:hAnsi="Times" w:cs="Times New Roman"/>
          <w:i/>
          <w:iCs/>
          <w:color w:val="212529"/>
        </w:rPr>
        <w:t>Deal of the Year Awards</w:t>
      </w:r>
      <w:r w:rsidR="001673B3">
        <w:rPr>
          <w:i/>
          <w:iCs/>
          <w:color w:val="212529"/>
        </w:rPr>
        <w:t xml:space="preserve"> 2018 </w:t>
      </w:r>
      <w:r w:rsidR="001673B3" w:rsidRPr="00357C2F">
        <w:rPr>
          <w:iCs/>
          <w:color w:val="212529"/>
        </w:rPr>
        <w:t>for their involvement in the</w:t>
      </w:r>
      <w:r w:rsidR="001673B3" w:rsidRPr="00357C2F">
        <w:rPr>
          <w:rFonts w:ascii="Times" w:eastAsia="Times New Roman" w:hAnsi="Times" w:cs="Times New Roman"/>
          <w:bCs/>
          <w:color w:val="212529"/>
        </w:rPr>
        <w:t xml:space="preserve"> MML Growth Capital Partners Ireland and </w:t>
      </w:r>
      <w:proofErr w:type="spellStart"/>
      <w:r w:rsidR="001673B3" w:rsidRPr="00357C2F">
        <w:rPr>
          <w:rFonts w:ascii="Times" w:eastAsia="Times New Roman" w:hAnsi="Times" w:cs="Times New Roman"/>
          <w:bCs/>
          <w:color w:val="212529"/>
        </w:rPr>
        <w:t>Fastway</w:t>
      </w:r>
      <w:proofErr w:type="spellEnd"/>
      <w:r w:rsidR="001673B3" w:rsidRPr="00357C2F">
        <w:rPr>
          <w:rFonts w:ascii="Times" w:eastAsia="Times New Roman" w:hAnsi="Times" w:cs="Times New Roman"/>
          <w:bCs/>
          <w:color w:val="212529"/>
        </w:rPr>
        <w:t xml:space="preserve"> Couriers Deal. </w:t>
      </w:r>
      <w:r w:rsidR="00357C2F" w:rsidRPr="00357C2F">
        <w:rPr>
          <w:rFonts w:ascii="Times" w:eastAsia="Times New Roman" w:hAnsi="Times" w:cs="Times New Roman"/>
          <w:bCs/>
          <w:color w:val="212529"/>
        </w:rPr>
        <w:t xml:space="preserve">I would relish the opportunity to learn in this open </w:t>
      </w:r>
      <w:r w:rsidR="00357C2F" w:rsidRPr="00E250B4">
        <w:rPr>
          <w:rFonts w:eastAsia="Times New Roman" w:cs="Times New Roman"/>
          <w:bCs/>
          <w:color w:val="212529"/>
        </w:rPr>
        <w:t xml:space="preserve">and collaborate atmosphere and look forward to being able to provide a valuable contribution of my own. </w:t>
      </w:r>
    </w:p>
    <w:p w:rsidR="000F0306" w:rsidRPr="000F0306" w:rsidRDefault="000F0306" w:rsidP="001673B3">
      <w:pPr>
        <w:rPr>
          <w:rFonts w:eastAsia="Times New Roman" w:cs="Times New Roman"/>
          <w:bCs/>
          <w:color w:val="212529"/>
        </w:rPr>
      </w:pPr>
    </w:p>
    <w:p w:rsidR="000B7179" w:rsidRDefault="00E250B4" w:rsidP="001673B3">
      <w:pPr>
        <w:rPr>
          <w:rFonts w:eastAsia="Times New Roman" w:cs="Times New Roman"/>
        </w:rPr>
      </w:pPr>
      <w:r>
        <w:rPr>
          <w:rFonts w:eastAsia="Times New Roman" w:cs="Times New Roman"/>
        </w:rPr>
        <w:t>Byrne Wallace i</w:t>
      </w:r>
      <w:r w:rsidR="000B7179">
        <w:rPr>
          <w:rFonts w:eastAsia="Times New Roman" w:cs="Times New Roman"/>
        </w:rPr>
        <w:t xml:space="preserve">s a champion of </w:t>
      </w:r>
      <w:r>
        <w:rPr>
          <w:rFonts w:eastAsia="Times New Roman" w:cs="Times New Roman"/>
        </w:rPr>
        <w:t>progression</w:t>
      </w:r>
      <w:r w:rsidR="00FC05C0">
        <w:rPr>
          <w:rFonts w:eastAsia="Times New Roman" w:cs="Times New Roman"/>
        </w:rPr>
        <w:t xml:space="preserve"> and has</w:t>
      </w:r>
      <w:r>
        <w:rPr>
          <w:rFonts w:eastAsia="Times New Roman" w:cs="Times New Roman"/>
        </w:rPr>
        <w:t xml:space="preserve"> demonstrated a clear commitment to equality by achieving a 50:50 gender balance among its partners &amp; through its pioneering diversity program. Not only does this forward thinking and inclusive ethos provide a comfortable environment for a trainee lawyer to </w:t>
      </w:r>
      <w:proofErr w:type="spellStart"/>
      <w:r>
        <w:rPr>
          <w:rFonts w:eastAsia="Times New Roman" w:cs="Times New Roman"/>
        </w:rPr>
        <w:t>kickstart</w:t>
      </w:r>
      <w:proofErr w:type="spellEnd"/>
      <w:r>
        <w:rPr>
          <w:rFonts w:eastAsia="Times New Roman" w:cs="Times New Roman"/>
        </w:rPr>
        <w:t xml:space="preserve"> their career in, it also engenders an atmosphere of advancement and innovation. </w:t>
      </w:r>
    </w:p>
    <w:p w:rsidR="000B7179" w:rsidRDefault="000B7179" w:rsidP="001673B3">
      <w:pPr>
        <w:rPr>
          <w:rFonts w:eastAsia="Times New Roman" w:cs="Times New Roman"/>
        </w:rPr>
      </w:pPr>
    </w:p>
    <w:p w:rsidR="000B7179" w:rsidRDefault="0079152C" w:rsidP="001673B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Being innovative is something I take great enjoyment from and I </w:t>
      </w:r>
      <w:r w:rsidR="00FC05C0">
        <w:rPr>
          <w:rFonts w:eastAsia="Times New Roman" w:cs="Times New Roman"/>
        </w:rPr>
        <w:t>inc</w:t>
      </w:r>
      <w:r w:rsidR="0074443F">
        <w:rPr>
          <w:rFonts w:eastAsia="Times New Roman" w:cs="Times New Roman"/>
        </w:rPr>
        <w:t>lude fashion, cooking and writing</w:t>
      </w:r>
      <w:r w:rsidR="00FC05C0">
        <w:rPr>
          <w:rFonts w:eastAsia="Times New Roman" w:cs="Times New Roman"/>
        </w:rPr>
        <w:t xml:space="preserve"> among my hobbies. During my final year at college, I explored an interest in journalism as a contributor for</w:t>
      </w:r>
      <w:r w:rsidR="0074443F">
        <w:rPr>
          <w:rFonts w:eastAsia="Times New Roman" w:cs="Times New Roman"/>
        </w:rPr>
        <w:t xml:space="preserve"> both </w:t>
      </w:r>
      <w:r w:rsidR="0074443F" w:rsidRPr="000F0306">
        <w:rPr>
          <w:rFonts w:eastAsia="Times New Roman" w:cs="Times New Roman"/>
          <w:i/>
        </w:rPr>
        <w:t>the Student Legal Service</w:t>
      </w:r>
      <w:r w:rsidR="000F0306">
        <w:rPr>
          <w:rFonts w:eastAsia="Times New Roman" w:cs="Times New Roman"/>
        </w:rPr>
        <w:t xml:space="preserve"> - through</w:t>
      </w:r>
      <w:r w:rsidR="0074443F">
        <w:rPr>
          <w:rFonts w:eastAsia="Times New Roman" w:cs="Times New Roman"/>
        </w:rPr>
        <w:t xml:space="preserve"> the publication of their handbook</w:t>
      </w:r>
      <w:r w:rsidR="005A69FE">
        <w:rPr>
          <w:rFonts w:eastAsia="Times New Roman" w:cs="Times New Roman"/>
        </w:rPr>
        <w:t xml:space="preserve"> -</w:t>
      </w:r>
      <w:r w:rsidR="0074443F">
        <w:rPr>
          <w:rFonts w:eastAsia="Times New Roman" w:cs="Times New Roman"/>
        </w:rPr>
        <w:t xml:space="preserve"> and for the </w:t>
      </w:r>
      <w:proofErr w:type="spellStart"/>
      <w:r w:rsidR="00FC05C0">
        <w:rPr>
          <w:rFonts w:eastAsia="Times New Roman" w:cs="Times New Roman"/>
        </w:rPr>
        <w:t>The</w:t>
      </w:r>
      <w:proofErr w:type="spellEnd"/>
      <w:r w:rsidR="00FC05C0">
        <w:rPr>
          <w:rFonts w:eastAsia="Times New Roman" w:cs="Times New Roman"/>
        </w:rPr>
        <w:t xml:space="preserve"> College Tribune</w:t>
      </w:r>
      <w:r w:rsidR="000F0306">
        <w:rPr>
          <w:rFonts w:eastAsia="Times New Roman" w:cs="Times New Roman"/>
        </w:rPr>
        <w:t xml:space="preserve"> – as editor of their</w:t>
      </w:r>
      <w:r w:rsidR="0074443F">
        <w:rPr>
          <w:rFonts w:eastAsia="Times New Roman" w:cs="Times New Roman"/>
        </w:rPr>
        <w:t xml:space="preserve"> fashion section. This experience taught</w:t>
      </w:r>
      <w:r w:rsidR="000B7179">
        <w:rPr>
          <w:rFonts w:eastAsia="Times New Roman" w:cs="Times New Roman"/>
        </w:rPr>
        <w:t xml:space="preserve"> me</w:t>
      </w:r>
      <w:r w:rsidR="0074443F">
        <w:rPr>
          <w:rFonts w:eastAsia="Times New Roman" w:cs="Times New Roman"/>
        </w:rPr>
        <w:t xml:space="preserve"> how rewarding it is to think pre-emptively and</w:t>
      </w:r>
      <w:r w:rsidR="000B7179">
        <w:rPr>
          <w:rFonts w:eastAsia="Times New Roman" w:cs="Times New Roman"/>
        </w:rPr>
        <w:t xml:space="preserve"> creatively – something every law firm needs from its legal professionals</w:t>
      </w:r>
      <w:r w:rsidR="000F0306">
        <w:rPr>
          <w:rFonts w:eastAsia="Times New Roman" w:cs="Times New Roman"/>
        </w:rPr>
        <w:t xml:space="preserve"> particularly in these challenging Pre-</w:t>
      </w:r>
      <w:proofErr w:type="spellStart"/>
      <w:r w:rsidR="000F0306">
        <w:rPr>
          <w:rFonts w:eastAsia="Times New Roman" w:cs="Times New Roman"/>
        </w:rPr>
        <w:t>Brexit</w:t>
      </w:r>
      <w:proofErr w:type="spellEnd"/>
      <w:r w:rsidR="000F0306">
        <w:rPr>
          <w:rFonts w:eastAsia="Times New Roman" w:cs="Times New Roman"/>
        </w:rPr>
        <w:t xml:space="preserve"> times</w:t>
      </w:r>
      <w:r w:rsidR="000B7179">
        <w:rPr>
          <w:rFonts w:eastAsia="Times New Roman" w:cs="Times New Roman"/>
        </w:rPr>
        <w:t xml:space="preserve">. It also helped to remind me how far reaching the law is and how it empowers legal professionals to </w:t>
      </w:r>
      <w:r w:rsidR="000F0306">
        <w:rPr>
          <w:rFonts w:eastAsia="Times New Roman" w:cs="Times New Roman"/>
        </w:rPr>
        <w:t xml:space="preserve">become problem solvers and resolution creators. </w:t>
      </w:r>
      <w:r w:rsidR="000B7179">
        <w:rPr>
          <w:rFonts w:eastAsia="Times New Roman" w:cs="Times New Roman"/>
        </w:rPr>
        <w:t xml:space="preserve">I believe this blend of challenge and reward is something Byrne Wallace </w:t>
      </w:r>
      <w:r w:rsidR="000F0306">
        <w:rPr>
          <w:rFonts w:eastAsia="Times New Roman" w:cs="Times New Roman"/>
        </w:rPr>
        <w:t>would be able to provide with its wide ranging practice areas and commitment to using novel methods to educate an</w:t>
      </w:r>
      <w:r w:rsidR="001D727D">
        <w:rPr>
          <w:rFonts w:eastAsia="Times New Roman" w:cs="Times New Roman"/>
        </w:rPr>
        <w:t xml:space="preserve">d advise its clients - the </w:t>
      </w:r>
      <w:proofErr w:type="spellStart"/>
      <w:r w:rsidR="001D727D">
        <w:rPr>
          <w:rFonts w:eastAsia="Times New Roman" w:cs="Times New Roman"/>
        </w:rPr>
        <w:t>R</w:t>
      </w:r>
      <w:r w:rsidR="000F0306">
        <w:rPr>
          <w:rFonts w:eastAsia="Times New Roman" w:cs="Times New Roman"/>
        </w:rPr>
        <w:t>oadshow</w:t>
      </w:r>
      <w:r w:rsidR="00BD01A2">
        <w:rPr>
          <w:rFonts w:eastAsia="Times New Roman" w:cs="Times New Roman"/>
        </w:rPr>
        <w:t>s</w:t>
      </w:r>
      <w:proofErr w:type="spellEnd"/>
      <w:r w:rsidR="00BD01A2">
        <w:rPr>
          <w:rFonts w:eastAsia="Times New Roman" w:cs="Times New Roman"/>
        </w:rPr>
        <w:t xml:space="preserve"> on GDPR,</w:t>
      </w:r>
      <w:r w:rsidR="001D727D">
        <w:rPr>
          <w:rFonts w:eastAsia="Times New Roman" w:cs="Times New Roman"/>
        </w:rPr>
        <w:t xml:space="preserve"> New Homes </w:t>
      </w:r>
      <w:proofErr w:type="spellStart"/>
      <w:r w:rsidR="001D727D">
        <w:rPr>
          <w:rFonts w:eastAsia="Times New Roman" w:cs="Times New Roman"/>
        </w:rPr>
        <w:t>Conveyancing</w:t>
      </w:r>
      <w:proofErr w:type="spellEnd"/>
      <w:r w:rsidR="001D727D">
        <w:rPr>
          <w:rFonts w:eastAsia="Times New Roman" w:cs="Times New Roman"/>
        </w:rPr>
        <w:t xml:space="preserve"> and their Renewable Energy forum being only some examples</w:t>
      </w:r>
      <w:r w:rsidR="000F0306">
        <w:rPr>
          <w:rFonts w:eastAsia="Times New Roman" w:cs="Times New Roman"/>
        </w:rPr>
        <w:t xml:space="preserve">. </w:t>
      </w:r>
    </w:p>
    <w:p w:rsidR="000F0306" w:rsidRDefault="000F0306" w:rsidP="001673B3">
      <w:pPr>
        <w:rPr>
          <w:rFonts w:eastAsia="Times New Roman" w:cs="Times New Roman"/>
        </w:rPr>
      </w:pPr>
    </w:p>
    <w:p w:rsidR="000F0306" w:rsidRDefault="000F0306" w:rsidP="001673B3">
      <w:pPr>
        <w:rPr>
          <w:rFonts w:eastAsia="Times New Roman" w:cs="Times New Roman"/>
        </w:rPr>
      </w:pPr>
    </w:p>
    <w:p w:rsidR="00BD01A2" w:rsidRPr="00BD01A2" w:rsidRDefault="001D727D" w:rsidP="001673B3">
      <w:pPr>
        <w:rPr>
          <w:sz w:val="23"/>
          <w:szCs w:val="23"/>
        </w:rPr>
      </w:pPr>
      <w:r>
        <w:rPr>
          <w:rFonts w:eastAsia="Times New Roman" w:cs="Times New Roman"/>
        </w:rPr>
        <w:lastRenderedPageBreak/>
        <w:t xml:space="preserve">Finally, Byrne Wallace’s commitment to Corporate Social Responsibility </w:t>
      </w:r>
      <w:r w:rsidR="0079152C" w:rsidRPr="00855603">
        <w:rPr>
          <w:sz w:val="23"/>
          <w:szCs w:val="23"/>
        </w:rPr>
        <w:t>provides real opportunities for their trainees to develop both professionally and personally</w:t>
      </w:r>
      <w:r w:rsidR="0079152C">
        <w:rPr>
          <w:sz w:val="23"/>
          <w:szCs w:val="23"/>
        </w:rPr>
        <w:t xml:space="preserve">. Throughout the years they have supported a wide range of charities through different fund raising initiatives including carol services, social media challenges and coffee mornings. </w:t>
      </w:r>
      <w:proofErr w:type="gramStart"/>
      <w:r w:rsidR="0079152C">
        <w:rPr>
          <w:sz w:val="23"/>
          <w:szCs w:val="23"/>
        </w:rPr>
        <w:t>Their</w:t>
      </w:r>
      <w:proofErr w:type="gramEnd"/>
      <w:r w:rsidR="0079152C">
        <w:rPr>
          <w:sz w:val="23"/>
          <w:szCs w:val="23"/>
        </w:rPr>
        <w:t xml:space="preserve"> pioneering work with St John of God demonstrates how seriously Byrne Wallace take their charitable duties</w:t>
      </w:r>
      <w:r w:rsidR="00BD01A2">
        <w:rPr>
          <w:sz w:val="23"/>
          <w:szCs w:val="23"/>
        </w:rPr>
        <w:t xml:space="preserve"> </w:t>
      </w:r>
      <w:r w:rsidR="0079152C">
        <w:rPr>
          <w:sz w:val="23"/>
          <w:szCs w:val="23"/>
        </w:rPr>
        <w:t>and I</w:t>
      </w:r>
      <w:r w:rsidR="00BD01A2">
        <w:rPr>
          <w:sz w:val="23"/>
          <w:szCs w:val="23"/>
        </w:rPr>
        <w:t xml:space="preserve"> would th</w:t>
      </w:r>
      <w:r w:rsidR="0079152C">
        <w:rPr>
          <w:sz w:val="23"/>
          <w:szCs w:val="23"/>
        </w:rPr>
        <w:t xml:space="preserve">rive in an environment that places professional excellence and </w:t>
      </w:r>
      <w:r w:rsidR="00BD01A2">
        <w:rPr>
          <w:sz w:val="23"/>
          <w:szCs w:val="23"/>
        </w:rPr>
        <w:t>a commitment to help others on an even par.</w:t>
      </w:r>
    </w:p>
    <w:p w:rsidR="00FC05C0" w:rsidRDefault="00FC05C0" w:rsidP="001673B3">
      <w:pPr>
        <w:rPr>
          <w:rFonts w:eastAsia="Times New Roman" w:cs="Times New Roman"/>
        </w:rPr>
      </w:pPr>
    </w:p>
    <w:p w:rsidR="000C2930" w:rsidRPr="00E50D94" w:rsidRDefault="000C2930" w:rsidP="000C2930"/>
    <w:p w:rsidR="00A324F7" w:rsidRDefault="00BD01A2">
      <w:r>
        <w:t xml:space="preserve">Yours Sincerely, </w:t>
      </w:r>
    </w:p>
    <w:p w:rsidR="00BD01A2" w:rsidRPr="00E50D94" w:rsidRDefault="00BD01A2">
      <w:r>
        <w:t>Susanna Morgan</w:t>
      </w:r>
    </w:p>
    <w:sectPr w:rsidR="00BD01A2" w:rsidRPr="00E50D94" w:rsidSect="00AB2DC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F7"/>
    <w:rsid w:val="000B2C13"/>
    <w:rsid w:val="000B7179"/>
    <w:rsid w:val="000C2930"/>
    <w:rsid w:val="000F0306"/>
    <w:rsid w:val="000F623E"/>
    <w:rsid w:val="001673B3"/>
    <w:rsid w:val="001D727D"/>
    <w:rsid w:val="00357C2F"/>
    <w:rsid w:val="00412CC3"/>
    <w:rsid w:val="005A69FE"/>
    <w:rsid w:val="0074443F"/>
    <w:rsid w:val="0079152C"/>
    <w:rsid w:val="007F55E4"/>
    <w:rsid w:val="00A324F7"/>
    <w:rsid w:val="00AB2DCD"/>
    <w:rsid w:val="00BD01A2"/>
    <w:rsid w:val="00E250B4"/>
    <w:rsid w:val="00E50D94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A098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73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73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673B3"/>
  </w:style>
  <w:style w:type="character" w:styleId="Emphasis">
    <w:name w:val="Emphasis"/>
    <w:basedOn w:val="DefaultParagraphFont"/>
    <w:uiPriority w:val="20"/>
    <w:qFormat/>
    <w:rsid w:val="001673B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73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73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673B3"/>
  </w:style>
  <w:style w:type="character" w:styleId="Emphasis">
    <w:name w:val="Emphasis"/>
    <w:basedOn w:val="DefaultParagraphFont"/>
    <w:uiPriority w:val="20"/>
    <w:qFormat/>
    <w:rsid w:val="001673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2949</Characters>
  <Application>Microsoft Macintosh Word</Application>
  <DocSecurity>0</DocSecurity>
  <Lines>105</Lines>
  <Paragraphs>34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Morgan</dc:creator>
  <cp:keywords/>
  <dc:description/>
  <cp:lastModifiedBy>John Morgan</cp:lastModifiedBy>
  <cp:revision>2</cp:revision>
  <dcterms:created xsi:type="dcterms:W3CDTF">2018-10-18T23:36:00Z</dcterms:created>
  <dcterms:modified xsi:type="dcterms:W3CDTF">2018-10-18T23:36:00Z</dcterms:modified>
</cp:coreProperties>
</file>