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F6D" w:rsidRPr="00700603" w:rsidRDefault="00391DE8" w:rsidP="0091382D">
      <w:pPr>
        <w:pStyle w:val="Body"/>
        <w:jc w:val="left"/>
        <w:rPr>
          <w:rFonts w:cstheme="minorHAnsi"/>
          <w:b/>
          <w:szCs w:val="21"/>
        </w:rPr>
      </w:pPr>
      <w:r>
        <w:rPr>
          <w:rFonts w:cstheme="minorHAnsi"/>
          <w:b/>
          <w:szCs w:val="21"/>
        </w:rPr>
        <w:t>Associate - Corporate</w:t>
      </w:r>
    </w:p>
    <w:p w:rsidR="00690F6D" w:rsidRPr="00700603" w:rsidRDefault="00690F6D" w:rsidP="0091382D">
      <w:pPr>
        <w:pStyle w:val="Body"/>
        <w:jc w:val="left"/>
        <w:rPr>
          <w:rFonts w:cstheme="minorHAnsi"/>
          <w:b/>
          <w:szCs w:val="21"/>
        </w:rPr>
      </w:pPr>
      <w:r w:rsidRPr="00700603">
        <w:rPr>
          <w:rFonts w:cstheme="minorHAnsi"/>
          <w:b/>
          <w:szCs w:val="21"/>
        </w:rPr>
        <w:t>The Team</w:t>
      </w:r>
    </w:p>
    <w:p w:rsidR="00391DE8" w:rsidRDefault="009C1C5E" w:rsidP="00391DE8">
      <w:pPr>
        <w:pStyle w:val="Body"/>
        <w:jc w:val="left"/>
        <w:rPr>
          <w:rFonts w:cstheme="minorHAnsi"/>
          <w:szCs w:val="21"/>
          <w:shd w:val="clear" w:color="auto" w:fill="FFFFFF"/>
        </w:rPr>
      </w:pPr>
      <w:r w:rsidRPr="009C1C5E">
        <w:rPr>
          <w:rFonts w:cstheme="minorHAnsi"/>
          <w:szCs w:val="21"/>
          <w:shd w:val="clear" w:color="auto" w:fill="FFFFFF"/>
        </w:rPr>
        <w:t xml:space="preserve">To meet the expansion of our corporate and commercial practice and the developing needs of our clients, we are looking for new team members to join our Corporate Department. Overall, we are seeking excellent candidates who are highly motivated; have strong and demonstrated technical competencies including excellent interpersonal skills to fit with ByrneWallace LLP. The Corporate Department of ByrneWallace LLP provides proactive and quality advice to a broad range of clients (including public and private companies and State bodies) across a wide range of sectors including, the ICT, Life Sciences, Energy, Healthcare, and </w:t>
      </w:r>
      <w:proofErr w:type="spellStart"/>
      <w:r w:rsidRPr="009C1C5E">
        <w:rPr>
          <w:rFonts w:cstheme="minorHAnsi"/>
          <w:szCs w:val="21"/>
          <w:shd w:val="clear" w:color="auto" w:fill="FFFFFF"/>
        </w:rPr>
        <w:t>FinTech</w:t>
      </w:r>
      <w:proofErr w:type="spellEnd"/>
      <w:r w:rsidRPr="009C1C5E">
        <w:rPr>
          <w:rFonts w:cstheme="minorHAnsi"/>
          <w:szCs w:val="21"/>
          <w:shd w:val="clear" w:color="auto" w:fill="FFFFFF"/>
        </w:rPr>
        <w:t xml:space="preserve"> sectors. The Firm is currently advising on a range of high value and quality corporate and commercial transactions.  Successful candidates will be able to develop their careers in a market leading Irish corporate practice which offers a collegiate and s</w:t>
      </w:r>
      <w:r>
        <w:rPr>
          <w:rFonts w:cstheme="minorHAnsi"/>
          <w:szCs w:val="21"/>
          <w:shd w:val="clear" w:color="auto" w:fill="FFFFFF"/>
        </w:rPr>
        <w:t xml:space="preserve">upportive working environment. </w:t>
      </w:r>
    </w:p>
    <w:p w:rsidR="009C1C5E" w:rsidRPr="00391DE8" w:rsidRDefault="009C1C5E" w:rsidP="00391DE8">
      <w:pPr>
        <w:pStyle w:val="Body"/>
        <w:jc w:val="left"/>
        <w:rPr>
          <w:rFonts w:cstheme="minorHAnsi"/>
          <w:szCs w:val="21"/>
          <w:shd w:val="clear" w:color="auto" w:fill="FFFFFF"/>
        </w:rPr>
      </w:pPr>
      <w:bookmarkStart w:id="0" w:name="_GoBack"/>
      <w:bookmarkEnd w:id="0"/>
      <w:r w:rsidRPr="009C1C5E">
        <w:rPr>
          <w:shd w:val="clear" w:color="auto" w:fill="FFFFFF"/>
        </w:rPr>
        <w:t>Associate solicitor in the corporate department to assist corporate partners on a range of corporate transactions and commercial work. Responsibilities which will be under Partner supervision will include:</w:t>
      </w:r>
    </w:p>
    <w:p w:rsidR="009C1C5E" w:rsidRPr="009C1C5E" w:rsidRDefault="009C1C5E" w:rsidP="009C1C5E">
      <w:pPr>
        <w:pStyle w:val="Bullet1"/>
        <w:rPr>
          <w:shd w:val="clear" w:color="auto" w:fill="FFFFFF"/>
        </w:rPr>
      </w:pPr>
      <w:r w:rsidRPr="009C1C5E">
        <w:rPr>
          <w:shd w:val="clear" w:color="auto" w:fill="FFFFFF"/>
        </w:rPr>
        <w:t>Working on legal due diligence exercises and preparing draft due diligence reports.</w:t>
      </w:r>
    </w:p>
    <w:p w:rsidR="009C1C5E" w:rsidRPr="009C1C5E" w:rsidRDefault="009C1C5E" w:rsidP="009C1C5E">
      <w:pPr>
        <w:pStyle w:val="Bullet1"/>
        <w:rPr>
          <w:shd w:val="clear" w:color="auto" w:fill="FFFFFF"/>
        </w:rPr>
      </w:pPr>
      <w:r w:rsidRPr="009C1C5E">
        <w:rPr>
          <w:shd w:val="clear" w:color="auto" w:fill="FFFFFF"/>
        </w:rPr>
        <w:t>Preparing and negotiating disclosure letters.</w:t>
      </w:r>
    </w:p>
    <w:p w:rsidR="009C1C5E" w:rsidRPr="009C1C5E" w:rsidRDefault="009C1C5E" w:rsidP="009C1C5E">
      <w:pPr>
        <w:pStyle w:val="Bullet1"/>
        <w:rPr>
          <w:shd w:val="clear" w:color="auto" w:fill="FFFFFF"/>
        </w:rPr>
      </w:pPr>
      <w:r w:rsidRPr="009C1C5E">
        <w:rPr>
          <w:shd w:val="clear" w:color="auto" w:fill="FFFFFF"/>
        </w:rPr>
        <w:t>Preparing and negotiating Share Purchase Agreements, Asset Purchase Agreements, Subscription and Shareholders Agreements.</w:t>
      </w:r>
    </w:p>
    <w:p w:rsidR="009C1C5E" w:rsidRPr="009C1C5E" w:rsidRDefault="009C1C5E" w:rsidP="009C1C5E">
      <w:pPr>
        <w:pStyle w:val="Bullet1"/>
        <w:rPr>
          <w:shd w:val="clear" w:color="auto" w:fill="FFFFFF"/>
        </w:rPr>
      </w:pPr>
      <w:r w:rsidRPr="009C1C5E">
        <w:rPr>
          <w:shd w:val="clear" w:color="auto" w:fill="FFFFFF"/>
        </w:rPr>
        <w:t>Preparing and negotiating a range of commercial contracts including distribution, licensing and franchise agreements.</w:t>
      </w:r>
    </w:p>
    <w:p w:rsidR="009C1C5E" w:rsidRPr="009C1C5E" w:rsidRDefault="009C1C5E" w:rsidP="009C1C5E">
      <w:pPr>
        <w:pStyle w:val="Bullet1"/>
        <w:rPr>
          <w:shd w:val="clear" w:color="auto" w:fill="FFFFFF"/>
        </w:rPr>
      </w:pPr>
      <w:r w:rsidRPr="009C1C5E">
        <w:rPr>
          <w:shd w:val="clear" w:color="auto" w:fill="FFFFFF"/>
        </w:rPr>
        <w:t>Managing completion of transactions.</w:t>
      </w:r>
    </w:p>
    <w:p w:rsidR="009C1C5E" w:rsidRPr="009C1C5E" w:rsidRDefault="009C1C5E" w:rsidP="009C1C5E">
      <w:pPr>
        <w:pStyle w:val="Bullet1"/>
        <w:rPr>
          <w:shd w:val="clear" w:color="auto" w:fill="FFFFFF"/>
        </w:rPr>
      </w:pPr>
      <w:r w:rsidRPr="009C1C5E">
        <w:rPr>
          <w:shd w:val="clear" w:color="auto" w:fill="FFFFFF"/>
        </w:rPr>
        <w:t>Supervising work of assistant solicitors, trainees and legal executives</w:t>
      </w:r>
      <w:r w:rsidR="00391DE8">
        <w:rPr>
          <w:shd w:val="clear" w:color="auto" w:fill="FFFFFF"/>
        </w:rPr>
        <w:t>.</w:t>
      </w:r>
    </w:p>
    <w:p w:rsidR="009C1C5E" w:rsidRPr="009C1C5E" w:rsidRDefault="009C1C5E" w:rsidP="009C1C5E">
      <w:pPr>
        <w:pStyle w:val="Bullet1"/>
        <w:rPr>
          <w:shd w:val="clear" w:color="auto" w:fill="FFFFFF"/>
        </w:rPr>
      </w:pPr>
      <w:r w:rsidRPr="009C1C5E">
        <w:rPr>
          <w:shd w:val="clear" w:color="auto" w:fill="FFFFFF"/>
        </w:rPr>
        <w:t>Conducting legal research</w:t>
      </w:r>
      <w:r w:rsidR="00391DE8">
        <w:rPr>
          <w:shd w:val="clear" w:color="auto" w:fill="FFFFFF"/>
        </w:rPr>
        <w:t>.</w:t>
      </w:r>
    </w:p>
    <w:p w:rsidR="009C1C5E" w:rsidRPr="009C1C5E" w:rsidRDefault="009C1C5E" w:rsidP="009C1C5E">
      <w:pPr>
        <w:pStyle w:val="Bullet1"/>
        <w:rPr>
          <w:shd w:val="clear" w:color="auto" w:fill="FFFFFF"/>
        </w:rPr>
      </w:pPr>
      <w:r w:rsidRPr="009C1C5E">
        <w:rPr>
          <w:shd w:val="clear" w:color="auto" w:fill="FFFFFF"/>
        </w:rPr>
        <w:t>Assisting with business development initiatives and projects including preparation of briefings and making presentations.</w:t>
      </w:r>
    </w:p>
    <w:p w:rsidR="009C1C5E" w:rsidRPr="009C1C5E" w:rsidRDefault="009C1C5E" w:rsidP="009C1C5E">
      <w:pPr>
        <w:pStyle w:val="Bullet1"/>
        <w:rPr>
          <w:shd w:val="clear" w:color="auto" w:fill="FFFFFF"/>
        </w:rPr>
      </w:pPr>
      <w:r w:rsidRPr="009C1C5E">
        <w:rPr>
          <w:shd w:val="clear" w:color="auto" w:fill="FFFFFF"/>
        </w:rPr>
        <w:t>Providing continuous professional development initiatives and projects including giving presentations.</w:t>
      </w:r>
    </w:p>
    <w:p w:rsidR="009C1C5E" w:rsidRPr="009C1C5E" w:rsidRDefault="009C1C5E" w:rsidP="009C1C5E">
      <w:pPr>
        <w:pStyle w:val="Bullet1"/>
        <w:rPr>
          <w:shd w:val="clear" w:color="auto" w:fill="FFFFFF"/>
        </w:rPr>
      </w:pPr>
      <w:r w:rsidRPr="009C1C5E">
        <w:rPr>
          <w:shd w:val="clear" w:color="auto" w:fill="FFFFFF"/>
        </w:rPr>
        <w:t>Assisting with development of corporate precedents and know how</w:t>
      </w:r>
      <w:r w:rsidR="00391DE8">
        <w:rPr>
          <w:shd w:val="clear" w:color="auto" w:fill="FFFFFF"/>
        </w:rPr>
        <w:t>.</w:t>
      </w:r>
    </w:p>
    <w:p w:rsidR="009C1C5E" w:rsidRPr="009C1C5E" w:rsidRDefault="009C1C5E" w:rsidP="009C1C5E">
      <w:pPr>
        <w:pStyle w:val="Bullet1"/>
        <w:rPr>
          <w:b/>
        </w:rPr>
      </w:pPr>
      <w:r w:rsidRPr="009C1C5E">
        <w:rPr>
          <w:shd w:val="clear" w:color="auto" w:fill="FFFFFF"/>
        </w:rPr>
        <w:t>Complying with al financial KPIs around time recording and invoicing</w:t>
      </w:r>
      <w:r w:rsidR="00391DE8">
        <w:rPr>
          <w:shd w:val="clear" w:color="auto" w:fill="FFFFFF"/>
        </w:rPr>
        <w:t>.</w:t>
      </w:r>
    </w:p>
    <w:p w:rsidR="009C1C5E" w:rsidRDefault="009C1C5E" w:rsidP="009C1C5E"/>
    <w:p w:rsidR="00690F6D" w:rsidRDefault="00690F6D" w:rsidP="009C1C5E">
      <w:pPr>
        <w:rPr>
          <w:b/>
        </w:rPr>
      </w:pPr>
      <w:r w:rsidRPr="009C1C5E">
        <w:rPr>
          <w:b/>
        </w:rPr>
        <w:t xml:space="preserve">Skills and </w:t>
      </w:r>
      <w:r w:rsidR="003533B9" w:rsidRPr="009C1C5E">
        <w:rPr>
          <w:b/>
        </w:rPr>
        <w:t>e</w:t>
      </w:r>
      <w:r w:rsidRPr="009C1C5E">
        <w:rPr>
          <w:b/>
        </w:rPr>
        <w:t>xperience</w:t>
      </w:r>
      <w:r w:rsidR="003533B9" w:rsidRPr="009C1C5E">
        <w:rPr>
          <w:b/>
        </w:rPr>
        <w:t xml:space="preserve"> required </w:t>
      </w:r>
    </w:p>
    <w:p w:rsidR="009C1C5E" w:rsidRPr="009C1C5E" w:rsidRDefault="009C1C5E" w:rsidP="009C1C5E">
      <w:pPr>
        <w:pStyle w:val="Bullet1"/>
        <w:numPr>
          <w:ilvl w:val="0"/>
          <w:numId w:val="16"/>
        </w:numPr>
      </w:pPr>
      <w:r w:rsidRPr="009C1C5E">
        <w:t>Qualified Solicitor (in Ireland)</w:t>
      </w:r>
    </w:p>
    <w:p w:rsidR="009C1C5E" w:rsidRPr="009C1C5E" w:rsidRDefault="009C1C5E" w:rsidP="009C1C5E">
      <w:pPr>
        <w:pStyle w:val="Bullet1"/>
        <w:numPr>
          <w:ilvl w:val="0"/>
          <w:numId w:val="16"/>
        </w:numPr>
      </w:pPr>
      <w:r w:rsidRPr="009C1C5E">
        <w:t>A minimum of 3 years post qualification experience in corporate/commercial law</w:t>
      </w:r>
    </w:p>
    <w:p w:rsidR="009C1C5E" w:rsidRPr="00E85C23" w:rsidRDefault="009C1C5E" w:rsidP="009C1C5E"/>
    <w:p w:rsidR="00690F6D" w:rsidRPr="00E85C23" w:rsidRDefault="003533B9" w:rsidP="0091382D">
      <w:pPr>
        <w:pStyle w:val="Body"/>
        <w:jc w:val="left"/>
        <w:rPr>
          <w:rFonts w:cstheme="minorHAnsi"/>
          <w:b/>
          <w:szCs w:val="21"/>
        </w:rPr>
      </w:pPr>
      <w:r>
        <w:rPr>
          <w:rFonts w:cstheme="minorHAnsi"/>
          <w:b/>
          <w:szCs w:val="21"/>
        </w:rPr>
        <w:t>How to Apply</w:t>
      </w:r>
      <w:r w:rsidRPr="00E85C23">
        <w:rPr>
          <w:rFonts w:cstheme="minorHAnsi"/>
          <w:b/>
          <w:szCs w:val="21"/>
        </w:rPr>
        <w:t xml:space="preserve"> </w:t>
      </w:r>
      <w:r w:rsidR="00690F6D" w:rsidRPr="00E85C23">
        <w:rPr>
          <w:rFonts w:cstheme="minorHAnsi"/>
          <w:b/>
          <w:szCs w:val="21"/>
        </w:rPr>
        <w:t xml:space="preserve"> </w:t>
      </w:r>
    </w:p>
    <w:p w:rsidR="003533B9" w:rsidRDefault="00700603" w:rsidP="0091382D">
      <w:pPr>
        <w:pStyle w:val="Body"/>
        <w:jc w:val="left"/>
        <w:rPr>
          <w:rFonts w:cstheme="minorHAnsi"/>
          <w:color w:val="353535"/>
          <w:szCs w:val="21"/>
          <w:shd w:val="clear" w:color="auto" w:fill="FFFFFF"/>
        </w:rPr>
      </w:pPr>
      <w:r w:rsidRPr="00700603">
        <w:rPr>
          <w:rFonts w:cstheme="minorHAnsi"/>
          <w:szCs w:val="21"/>
        </w:rPr>
        <w:t xml:space="preserve">If you are interested in being considered for </w:t>
      </w:r>
      <w:r w:rsidR="003533B9">
        <w:rPr>
          <w:rFonts w:cstheme="minorHAnsi"/>
          <w:szCs w:val="21"/>
        </w:rPr>
        <w:t>this role</w:t>
      </w:r>
      <w:r w:rsidRPr="00700603">
        <w:rPr>
          <w:rFonts w:cstheme="minorHAnsi"/>
          <w:szCs w:val="21"/>
        </w:rPr>
        <w:t xml:space="preserve">, </w:t>
      </w:r>
      <w:r w:rsidRPr="00700603">
        <w:rPr>
          <w:rFonts w:cstheme="minorHAnsi"/>
          <w:szCs w:val="21"/>
          <w:shd w:val="clear" w:color="auto" w:fill="FFFFFF"/>
        </w:rPr>
        <w:t xml:space="preserve">please </w:t>
      </w:r>
      <w:r w:rsidR="003533B9">
        <w:rPr>
          <w:rFonts w:cstheme="minorHAnsi"/>
          <w:szCs w:val="21"/>
          <w:shd w:val="clear" w:color="auto" w:fill="FFFFFF"/>
        </w:rPr>
        <w:t xml:space="preserve">email </w:t>
      </w:r>
      <w:r w:rsidRPr="00700603">
        <w:rPr>
          <w:rFonts w:cstheme="minorHAnsi"/>
          <w:szCs w:val="21"/>
          <w:shd w:val="clear" w:color="auto" w:fill="FFFFFF"/>
        </w:rPr>
        <w:t xml:space="preserve">your CV to </w:t>
      </w:r>
      <w:proofErr w:type="spellStart"/>
      <w:r w:rsidR="009C1C5E">
        <w:rPr>
          <w:rFonts w:cstheme="minorHAnsi"/>
          <w:szCs w:val="21"/>
          <w:shd w:val="clear" w:color="auto" w:fill="FFFFFF"/>
        </w:rPr>
        <w:t>Gráinne</w:t>
      </w:r>
      <w:proofErr w:type="spellEnd"/>
      <w:r w:rsidR="009C1C5E">
        <w:rPr>
          <w:rFonts w:cstheme="minorHAnsi"/>
          <w:szCs w:val="21"/>
          <w:shd w:val="clear" w:color="auto" w:fill="FFFFFF"/>
        </w:rPr>
        <w:t xml:space="preserve"> McManus</w:t>
      </w:r>
      <w:r w:rsidR="003533B9">
        <w:rPr>
          <w:rFonts w:cstheme="minorHAnsi"/>
          <w:szCs w:val="21"/>
          <w:shd w:val="clear" w:color="auto" w:fill="FFFFFF"/>
        </w:rPr>
        <w:t xml:space="preserve"> </w:t>
      </w:r>
      <w:r w:rsidRPr="00700603">
        <w:rPr>
          <w:rFonts w:cstheme="minorHAnsi"/>
          <w:szCs w:val="21"/>
          <w:shd w:val="clear" w:color="auto" w:fill="FFFFFF"/>
        </w:rPr>
        <w:t>at </w:t>
      </w:r>
      <w:hyperlink r:id="rId8" w:tgtFrame="_blank" w:history="1">
        <w:r w:rsidRPr="00700603">
          <w:rPr>
            <w:rStyle w:val="Hyperlink"/>
            <w:rFonts w:cstheme="minorHAnsi"/>
            <w:szCs w:val="21"/>
            <w:shd w:val="clear" w:color="auto" w:fill="FFFFFF"/>
          </w:rPr>
          <w:t>recruitment@byrnewallace.com</w:t>
        </w:r>
      </w:hyperlink>
      <w:r w:rsidR="00E909E6">
        <w:rPr>
          <w:rStyle w:val="Hyperlink"/>
          <w:rFonts w:cstheme="minorHAnsi"/>
          <w:szCs w:val="21"/>
          <w:shd w:val="clear" w:color="auto" w:fill="FFFFFF"/>
        </w:rPr>
        <w:t>.</w:t>
      </w:r>
      <w:r w:rsidRPr="00700603">
        <w:rPr>
          <w:rFonts w:cstheme="minorHAnsi"/>
          <w:color w:val="353535"/>
          <w:szCs w:val="21"/>
          <w:shd w:val="clear" w:color="auto" w:fill="FFFFFF"/>
        </w:rPr>
        <w:t xml:space="preserve"> </w:t>
      </w:r>
    </w:p>
    <w:p w:rsidR="003533B9" w:rsidRPr="009B6CE5" w:rsidRDefault="003533B9" w:rsidP="0091382D">
      <w:pPr>
        <w:pStyle w:val="Body"/>
        <w:jc w:val="left"/>
        <w:rPr>
          <w:rFonts w:cstheme="minorHAnsi"/>
          <w:szCs w:val="21"/>
        </w:rPr>
      </w:pPr>
      <w:r w:rsidRPr="009B6CE5">
        <w:rPr>
          <w:rFonts w:cstheme="minorHAnsi"/>
          <w:szCs w:val="21"/>
        </w:rPr>
        <w:lastRenderedPageBreak/>
        <w:t xml:space="preserve">Closing date for applications is </w:t>
      </w:r>
      <w:r w:rsidR="009C1C5E">
        <w:rPr>
          <w:rFonts w:cstheme="minorHAnsi"/>
          <w:szCs w:val="21"/>
        </w:rPr>
        <w:t>16 July 2021</w:t>
      </w:r>
      <w:r w:rsidR="00C058CB" w:rsidRPr="009B6CE5">
        <w:rPr>
          <w:rFonts w:cstheme="minorHAnsi"/>
          <w:szCs w:val="21"/>
        </w:rPr>
        <w:t>.</w:t>
      </w:r>
    </w:p>
    <w:p w:rsidR="003533B9" w:rsidRDefault="00700603" w:rsidP="0091382D">
      <w:pPr>
        <w:pStyle w:val="Body"/>
        <w:jc w:val="left"/>
        <w:rPr>
          <w:rFonts w:cstheme="minorHAnsi"/>
          <w:szCs w:val="21"/>
          <w:shd w:val="clear" w:color="auto" w:fill="FFFFFF"/>
        </w:rPr>
      </w:pPr>
      <w:r w:rsidRPr="00700603">
        <w:rPr>
          <w:rFonts w:cstheme="minorHAnsi"/>
          <w:szCs w:val="21"/>
          <w:shd w:val="clear" w:color="auto" w:fill="FFFFFF"/>
        </w:rPr>
        <w:t xml:space="preserve">For further information on </w:t>
      </w:r>
      <w:r w:rsidR="00AD2E56">
        <w:rPr>
          <w:rFonts w:cstheme="minorHAnsi"/>
          <w:szCs w:val="21"/>
          <w:shd w:val="clear" w:color="auto" w:fill="FFFFFF"/>
        </w:rPr>
        <w:t>this</w:t>
      </w:r>
      <w:r w:rsidRPr="00700603">
        <w:rPr>
          <w:rFonts w:cstheme="minorHAnsi"/>
          <w:szCs w:val="21"/>
          <w:shd w:val="clear" w:color="auto" w:fill="FFFFFF"/>
        </w:rPr>
        <w:t xml:space="preserve"> role</w:t>
      </w:r>
      <w:r w:rsidR="003533B9">
        <w:rPr>
          <w:rFonts w:cstheme="minorHAnsi"/>
          <w:szCs w:val="21"/>
          <w:shd w:val="clear" w:color="auto" w:fill="FFFFFF"/>
        </w:rPr>
        <w:t xml:space="preserve"> and ByrneWallace</w:t>
      </w:r>
      <w:r w:rsidR="009C1C5E">
        <w:rPr>
          <w:rFonts w:cstheme="minorHAnsi"/>
          <w:szCs w:val="21"/>
          <w:shd w:val="clear" w:color="auto" w:fill="FFFFFF"/>
        </w:rPr>
        <w:t xml:space="preserve"> LLP</w:t>
      </w:r>
      <w:r w:rsidRPr="00700603">
        <w:rPr>
          <w:rFonts w:cstheme="minorHAnsi"/>
          <w:szCs w:val="21"/>
          <w:shd w:val="clear" w:color="auto" w:fill="FFFFFF"/>
        </w:rPr>
        <w:t xml:space="preserve"> </w:t>
      </w:r>
      <w:r w:rsidR="003533B9">
        <w:rPr>
          <w:rFonts w:cstheme="minorHAnsi"/>
          <w:szCs w:val="21"/>
          <w:shd w:val="clear" w:color="auto" w:fill="FFFFFF"/>
        </w:rPr>
        <w:t>follow the link below:</w:t>
      </w:r>
    </w:p>
    <w:p w:rsidR="00E85C23" w:rsidRPr="00700603" w:rsidRDefault="00D3456F">
      <w:pPr>
        <w:pStyle w:val="Body"/>
        <w:jc w:val="left"/>
        <w:rPr>
          <w:rFonts w:cstheme="minorHAnsi"/>
          <w:szCs w:val="21"/>
        </w:rPr>
      </w:pPr>
      <w:hyperlink r:id="rId9" w:history="1">
        <w:r w:rsidR="009C1C5E" w:rsidRPr="00390ACB">
          <w:rPr>
            <w:rStyle w:val="Hyperlink"/>
            <w:rFonts w:cstheme="minorHAnsi"/>
            <w:szCs w:val="21"/>
          </w:rPr>
          <w:t>https://byrnewallace.com/careers/current-opportunities/associate-corporate.html</w:t>
        </w:r>
      </w:hyperlink>
      <w:r w:rsidR="009C1C5E">
        <w:rPr>
          <w:rFonts w:cstheme="minorHAnsi"/>
          <w:szCs w:val="21"/>
        </w:rPr>
        <w:t xml:space="preserve"> </w:t>
      </w:r>
    </w:p>
    <w:sectPr w:rsidR="00E85C23" w:rsidRPr="00700603" w:rsidSect="00B22665">
      <w:footerReference w:type="default" r:id="rId1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6F" w:rsidRDefault="00D3456F" w:rsidP="009160F3">
      <w:r>
        <w:separator/>
      </w:r>
    </w:p>
  </w:endnote>
  <w:endnote w:type="continuationSeparator" w:id="0">
    <w:p w:rsidR="00D3456F" w:rsidRDefault="00D3456F"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9C" w:rsidRDefault="00D3456F" w:rsidP="009160F3">
    <w:r>
      <w:fldChar w:fldCharType="begin"/>
    </w:r>
    <w:r>
      <w:instrText xml:space="preserve"> DOCPROPERTY  Ref  \* MERGEFORMAT </w:instrText>
    </w:r>
    <w:r>
      <w:fldChar w:fldCharType="separate"/>
    </w:r>
    <w:r w:rsidR="008A0E5B">
      <w:t>17474499.1</w:t>
    </w:r>
    <w:r>
      <w:fldChar w:fldCharType="end"/>
    </w:r>
  </w:p>
  <w:p w:rsidR="00F4379C" w:rsidRDefault="00F4379C" w:rsidP="009160F3">
    <w:pPr>
      <w:jc w:val="center"/>
    </w:pPr>
    <w:r>
      <w:rPr>
        <w:snapToGrid w:val="0"/>
      </w:rPr>
      <w:fldChar w:fldCharType="begin"/>
    </w:r>
    <w:r>
      <w:rPr>
        <w:snapToGrid w:val="0"/>
      </w:rPr>
      <w:instrText xml:space="preserve"> PAGE </w:instrText>
    </w:r>
    <w:r>
      <w:rPr>
        <w:snapToGrid w:val="0"/>
      </w:rPr>
      <w:fldChar w:fldCharType="separate"/>
    </w:r>
    <w:r w:rsidR="00391DE8">
      <w:rPr>
        <w:noProof/>
        <w:snapToGrid w:val="0"/>
      </w:rPr>
      <w:t>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6F" w:rsidRDefault="00D3456F" w:rsidP="009160F3">
      <w:r>
        <w:separator/>
      </w:r>
    </w:p>
  </w:footnote>
  <w:footnote w:type="continuationSeparator" w:id="0">
    <w:p w:rsidR="00D3456F" w:rsidRDefault="00D3456F" w:rsidP="0091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5FF5"/>
    <w:multiLevelType w:val="multilevel"/>
    <w:tmpl w:val="EC3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05E58"/>
    <w:multiLevelType w:val="multilevel"/>
    <w:tmpl w:val="52A6FFEA"/>
    <w:numStyleLink w:val="Bullets"/>
  </w:abstractNum>
  <w:abstractNum w:abstractNumId="2" w15:restartNumberingAfterBreak="0">
    <w:nsid w:val="142A3C92"/>
    <w:multiLevelType w:val="multilevel"/>
    <w:tmpl w:val="FD5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B31CCF"/>
    <w:multiLevelType w:val="multilevel"/>
    <w:tmpl w:val="9C5CE4D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4EC1C2C"/>
    <w:multiLevelType w:val="multilevel"/>
    <w:tmpl w:val="D93A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11787"/>
    <w:multiLevelType w:val="multilevel"/>
    <w:tmpl w:val="52A6FFEA"/>
    <w:numStyleLink w:val="Bullets"/>
  </w:abstractNum>
  <w:abstractNum w:abstractNumId="10"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A3E0C9E"/>
    <w:multiLevelType w:val="multilevel"/>
    <w:tmpl w:val="79F8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35EF9"/>
    <w:multiLevelType w:val="multilevel"/>
    <w:tmpl w:val="84B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E576C"/>
    <w:multiLevelType w:val="multilevel"/>
    <w:tmpl w:val="3274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0"/>
  </w:num>
  <w:num w:numId="5">
    <w:abstractNumId w:val="3"/>
  </w:num>
  <w:num w:numId="6">
    <w:abstractNumId w:val="6"/>
  </w:num>
  <w:num w:numId="7">
    <w:abstractNumId w:val="13"/>
  </w:num>
  <w:num w:numId="8">
    <w:abstractNumId w:val="9"/>
  </w:num>
  <w:num w:numId="9">
    <w:abstractNumId w:val="0"/>
  </w:num>
  <w:num w:numId="10">
    <w:abstractNumId w:val="12"/>
  </w:num>
  <w:num w:numId="11">
    <w:abstractNumId w:val="2"/>
  </w:num>
  <w:num w:numId="12">
    <w:abstractNumId w:val="11"/>
  </w:num>
  <w:num w:numId="13">
    <w:abstractNumId w:val="8"/>
  </w:num>
  <w:num w:numId="14">
    <w:abstractNumId w:val="9"/>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 w:name="WDXControls" w:val="chkBoxLMA"/>
  </w:docVars>
  <w:rsids>
    <w:rsidRoot w:val="00983FAB"/>
    <w:rsid w:val="0006242C"/>
    <w:rsid w:val="00063AFB"/>
    <w:rsid w:val="00082464"/>
    <w:rsid w:val="00093E88"/>
    <w:rsid w:val="000A2E7A"/>
    <w:rsid w:val="000B1BFE"/>
    <w:rsid w:val="000B35E1"/>
    <w:rsid w:val="000B6EB8"/>
    <w:rsid w:val="000C0F94"/>
    <w:rsid w:val="000E54E4"/>
    <w:rsid w:val="001047B6"/>
    <w:rsid w:val="0011445A"/>
    <w:rsid w:val="00141E62"/>
    <w:rsid w:val="00177A35"/>
    <w:rsid w:val="001B2362"/>
    <w:rsid w:val="001C33AF"/>
    <w:rsid w:val="001F345B"/>
    <w:rsid w:val="00222237"/>
    <w:rsid w:val="00254095"/>
    <w:rsid w:val="002878C3"/>
    <w:rsid w:val="00317E21"/>
    <w:rsid w:val="00342CB7"/>
    <w:rsid w:val="003533B9"/>
    <w:rsid w:val="003628FC"/>
    <w:rsid w:val="003911D2"/>
    <w:rsid w:val="00391DE8"/>
    <w:rsid w:val="003B0D53"/>
    <w:rsid w:val="00404E62"/>
    <w:rsid w:val="00430897"/>
    <w:rsid w:val="00436AB5"/>
    <w:rsid w:val="00465F54"/>
    <w:rsid w:val="00490E89"/>
    <w:rsid w:val="004A7304"/>
    <w:rsid w:val="004D34F8"/>
    <w:rsid w:val="005112C0"/>
    <w:rsid w:val="00523AB1"/>
    <w:rsid w:val="00524BC7"/>
    <w:rsid w:val="00586CD5"/>
    <w:rsid w:val="005C468F"/>
    <w:rsid w:val="005E3BBF"/>
    <w:rsid w:val="00646D45"/>
    <w:rsid w:val="00654D72"/>
    <w:rsid w:val="0066432B"/>
    <w:rsid w:val="006761C7"/>
    <w:rsid w:val="00682B11"/>
    <w:rsid w:val="00690F6D"/>
    <w:rsid w:val="006A19B2"/>
    <w:rsid w:val="00700603"/>
    <w:rsid w:val="0071244D"/>
    <w:rsid w:val="007835CE"/>
    <w:rsid w:val="007A2605"/>
    <w:rsid w:val="007E39E6"/>
    <w:rsid w:val="00815E2E"/>
    <w:rsid w:val="008460CC"/>
    <w:rsid w:val="008567D5"/>
    <w:rsid w:val="008A0E5B"/>
    <w:rsid w:val="0091382D"/>
    <w:rsid w:val="009160F3"/>
    <w:rsid w:val="00954364"/>
    <w:rsid w:val="00983FAB"/>
    <w:rsid w:val="00997805"/>
    <w:rsid w:val="009B4CD8"/>
    <w:rsid w:val="009B6CE5"/>
    <w:rsid w:val="009C1C5E"/>
    <w:rsid w:val="00A3618D"/>
    <w:rsid w:val="00A70DDA"/>
    <w:rsid w:val="00A86698"/>
    <w:rsid w:val="00AA7596"/>
    <w:rsid w:val="00AD2E56"/>
    <w:rsid w:val="00AD3675"/>
    <w:rsid w:val="00AF6046"/>
    <w:rsid w:val="00AF6743"/>
    <w:rsid w:val="00B101C6"/>
    <w:rsid w:val="00B15CF8"/>
    <w:rsid w:val="00B22665"/>
    <w:rsid w:val="00B6445F"/>
    <w:rsid w:val="00B96651"/>
    <w:rsid w:val="00BA5826"/>
    <w:rsid w:val="00BC05DE"/>
    <w:rsid w:val="00C058CB"/>
    <w:rsid w:val="00C50969"/>
    <w:rsid w:val="00C54FE2"/>
    <w:rsid w:val="00C70114"/>
    <w:rsid w:val="00C8235F"/>
    <w:rsid w:val="00C8759F"/>
    <w:rsid w:val="00D114CE"/>
    <w:rsid w:val="00D24F4D"/>
    <w:rsid w:val="00D30A1C"/>
    <w:rsid w:val="00D3456F"/>
    <w:rsid w:val="00D41FC3"/>
    <w:rsid w:val="00D61104"/>
    <w:rsid w:val="00D77E28"/>
    <w:rsid w:val="00DA34E3"/>
    <w:rsid w:val="00DA3583"/>
    <w:rsid w:val="00DD3946"/>
    <w:rsid w:val="00DF371D"/>
    <w:rsid w:val="00E40365"/>
    <w:rsid w:val="00E40A63"/>
    <w:rsid w:val="00E80FC2"/>
    <w:rsid w:val="00E85C23"/>
    <w:rsid w:val="00E909E6"/>
    <w:rsid w:val="00E962BF"/>
    <w:rsid w:val="00EE5ED4"/>
    <w:rsid w:val="00F4379C"/>
    <w:rsid w:val="00F56908"/>
    <w:rsid w:val="00F61B92"/>
    <w:rsid w:val="00F87515"/>
    <w:rsid w:val="00F97721"/>
    <w:rsid w:val="00FA4054"/>
    <w:rsid w:val="00FC6A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FA0B"/>
  <w15:docId w15:val="{EC3A2E42-A23A-4112-8B25-61013CFA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0" w:lineRule="atLeast"/>
      <w:jc w:val="both"/>
    </w:pPr>
    <w:rPr>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DA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395DAC"/>
    <w:pPr>
      <w:numPr>
        <w:numId w:val="2"/>
      </w:numPr>
    </w:pPr>
  </w:style>
  <w:style w:type="paragraph" w:customStyle="1" w:styleId="Level1">
    <w:name w:val="Level 1"/>
    <w:basedOn w:val="Body1"/>
    <w:uiPriority w:val="1"/>
    <w:qFormat/>
    <w:rsid w:val="00395DAC"/>
    <w:pPr>
      <w:numPr>
        <w:numId w:val="2"/>
      </w:numPr>
    </w:pPr>
  </w:style>
  <w:style w:type="character" w:customStyle="1" w:styleId="Level1asheadingtext">
    <w:name w:val="Level 1 as heading (text)"/>
    <w:basedOn w:val="DefaultParagraphFont"/>
    <w:uiPriority w:val="1"/>
    <w:qFormat/>
    <w:rsid w:val="00395DAC"/>
    <w:rPr>
      <w:b/>
      <w:caps/>
      <w:smallCaps w:val="0"/>
    </w:rPr>
  </w:style>
  <w:style w:type="paragraph" w:customStyle="1" w:styleId="Level2">
    <w:name w:val="Level 2"/>
    <w:basedOn w:val="Body2"/>
    <w:uiPriority w:val="1"/>
    <w:qFormat/>
    <w:rsid w:val="00395DAC"/>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395DAC"/>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395DAC"/>
    <w:pPr>
      <w:numPr>
        <w:ilvl w:val="3"/>
        <w:numId w:val="2"/>
      </w:numPr>
    </w:pPr>
  </w:style>
  <w:style w:type="paragraph" w:customStyle="1" w:styleId="Level5">
    <w:name w:val="Level 5"/>
    <w:basedOn w:val="Body5"/>
    <w:uiPriority w:val="1"/>
    <w:qFormat/>
    <w:rsid w:val="00395DAC"/>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24"/>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15"/>
      </w:numPr>
    </w:pPr>
  </w:style>
  <w:style w:type="paragraph" w:customStyle="1" w:styleId="Bullet2">
    <w:name w:val="Bullet 2"/>
    <w:basedOn w:val="Body"/>
    <w:uiPriority w:val="39"/>
    <w:qFormat/>
    <w:rsid w:val="00395DAC"/>
    <w:pPr>
      <w:numPr>
        <w:ilvl w:val="1"/>
        <w:numId w:val="15"/>
      </w:numPr>
    </w:pPr>
  </w:style>
  <w:style w:type="paragraph" w:customStyle="1" w:styleId="Bullet3">
    <w:name w:val="Bullet 3"/>
    <w:basedOn w:val="Body"/>
    <w:uiPriority w:val="39"/>
    <w:qFormat/>
    <w:rsid w:val="00395DAC"/>
    <w:pPr>
      <w:numPr>
        <w:ilvl w:val="2"/>
        <w:numId w:val="15"/>
      </w:numPr>
    </w:pPr>
  </w:style>
  <w:style w:type="paragraph" w:styleId="TOC1">
    <w:name w:val="toc 1"/>
    <w:basedOn w:val="Normal"/>
    <w:next w:val="Normal"/>
    <w:uiPriority w:val="9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9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semiHidden/>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semiHidden/>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 w:type="paragraph" w:styleId="NormalWeb">
    <w:name w:val="Normal (Web)"/>
    <w:basedOn w:val="Normal"/>
    <w:uiPriority w:val="99"/>
    <w:unhideWhenUsed/>
    <w:rsid w:val="0091382D"/>
    <w:pPr>
      <w:spacing w:before="100" w:beforeAutospacing="1" w:after="100" w:afterAutospacing="1" w:line="240" w:lineRule="auto"/>
      <w:jc w:val="left"/>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700603"/>
    <w:rPr>
      <w:color w:val="0000FF"/>
      <w:u w:val="single"/>
    </w:rPr>
  </w:style>
  <w:style w:type="paragraph" w:styleId="Header">
    <w:name w:val="header"/>
    <w:basedOn w:val="Normal"/>
    <w:link w:val="HeaderChar"/>
    <w:uiPriority w:val="99"/>
    <w:unhideWhenUsed/>
    <w:rsid w:val="003533B9"/>
    <w:pPr>
      <w:tabs>
        <w:tab w:val="center" w:pos="4513"/>
        <w:tab w:val="right" w:pos="9026"/>
      </w:tabs>
      <w:spacing w:line="240" w:lineRule="auto"/>
    </w:pPr>
  </w:style>
  <w:style w:type="character" w:customStyle="1" w:styleId="HeaderChar">
    <w:name w:val="Header Char"/>
    <w:basedOn w:val="DefaultParagraphFont"/>
    <w:link w:val="Header"/>
    <w:uiPriority w:val="99"/>
    <w:rsid w:val="003533B9"/>
    <w:rPr>
      <w:sz w:val="21"/>
    </w:rPr>
  </w:style>
  <w:style w:type="paragraph" w:styleId="Footer">
    <w:name w:val="footer"/>
    <w:basedOn w:val="Normal"/>
    <w:link w:val="FooterChar"/>
    <w:uiPriority w:val="99"/>
    <w:unhideWhenUsed/>
    <w:rsid w:val="003533B9"/>
    <w:pPr>
      <w:tabs>
        <w:tab w:val="center" w:pos="4513"/>
        <w:tab w:val="right" w:pos="9026"/>
      </w:tabs>
      <w:spacing w:line="240" w:lineRule="auto"/>
    </w:pPr>
  </w:style>
  <w:style w:type="character" w:customStyle="1" w:styleId="FooterChar">
    <w:name w:val="Footer Char"/>
    <w:basedOn w:val="DefaultParagraphFont"/>
    <w:link w:val="Footer"/>
    <w:uiPriority w:val="99"/>
    <w:rsid w:val="003533B9"/>
    <w:rPr>
      <w:sz w:val="21"/>
    </w:rPr>
  </w:style>
  <w:style w:type="paragraph" w:styleId="BalloonText">
    <w:name w:val="Balloon Text"/>
    <w:basedOn w:val="Normal"/>
    <w:link w:val="BalloonTextChar"/>
    <w:uiPriority w:val="99"/>
    <w:semiHidden/>
    <w:unhideWhenUsed/>
    <w:rsid w:val="00AD36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76533">
      <w:bodyDiv w:val="1"/>
      <w:marLeft w:val="0"/>
      <w:marRight w:val="0"/>
      <w:marTop w:val="0"/>
      <w:marBottom w:val="0"/>
      <w:divBdr>
        <w:top w:val="none" w:sz="0" w:space="0" w:color="auto"/>
        <w:left w:val="none" w:sz="0" w:space="0" w:color="auto"/>
        <w:bottom w:val="none" w:sz="0" w:space="0" w:color="auto"/>
        <w:right w:val="none" w:sz="0" w:space="0" w:color="auto"/>
      </w:divBdr>
    </w:div>
    <w:div w:id="711615236">
      <w:bodyDiv w:val="1"/>
      <w:marLeft w:val="0"/>
      <w:marRight w:val="0"/>
      <w:marTop w:val="0"/>
      <w:marBottom w:val="0"/>
      <w:divBdr>
        <w:top w:val="none" w:sz="0" w:space="0" w:color="auto"/>
        <w:left w:val="none" w:sz="0" w:space="0" w:color="auto"/>
        <w:bottom w:val="none" w:sz="0" w:space="0" w:color="auto"/>
        <w:right w:val="none" w:sz="0" w:space="0" w:color="auto"/>
      </w:divBdr>
    </w:div>
    <w:div w:id="769394049">
      <w:bodyDiv w:val="1"/>
      <w:marLeft w:val="0"/>
      <w:marRight w:val="0"/>
      <w:marTop w:val="0"/>
      <w:marBottom w:val="0"/>
      <w:divBdr>
        <w:top w:val="none" w:sz="0" w:space="0" w:color="auto"/>
        <w:left w:val="none" w:sz="0" w:space="0" w:color="auto"/>
        <w:bottom w:val="none" w:sz="0" w:space="0" w:color="auto"/>
        <w:right w:val="none" w:sz="0" w:space="0" w:color="auto"/>
      </w:divBdr>
    </w:div>
    <w:div w:id="1254626727">
      <w:bodyDiv w:val="1"/>
      <w:marLeft w:val="0"/>
      <w:marRight w:val="0"/>
      <w:marTop w:val="0"/>
      <w:marBottom w:val="0"/>
      <w:divBdr>
        <w:top w:val="none" w:sz="0" w:space="0" w:color="auto"/>
        <w:left w:val="none" w:sz="0" w:space="0" w:color="auto"/>
        <w:bottom w:val="none" w:sz="0" w:space="0" w:color="auto"/>
        <w:right w:val="none" w:sz="0" w:space="0" w:color="auto"/>
      </w:divBdr>
    </w:div>
    <w:div w:id="1456824402">
      <w:bodyDiv w:val="1"/>
      <w:marLeft w:val="0"/>
      <w:marRight w:val="0"/>
      <w:marTop w:val="0"/>
      <w:marBottom w:val="0"/>
      <w:divBdr>
        <w:top w:val="none" w:sz="0" w:space="0" w:color="auto"/>
        <w:left w:val="none" w:sz="0" w:space="0" w:color="auto"/>
        <w:bottom w:val="none" w:sz="0" w:space="0" w:color="auto"/>
        <w:right w:val="none" w:sz="0" w:space="0" w:color="auto"/>
      </w:divBdr>
    </w:div>
    <w:div w:id="1737315549">
      <w:bodyDiv w:val="1"/>
      <w:marLeft w:val="0"/>
      <w:marRight w:val="0"/>
      <w:marTop w:val="0"/>
      <w:marBottom w:val="0"/>
      <w:divBdr>
        <w:top w:val="none" w:sz="0" w:space="0" w:color="auto"/>
        <w:left w:val="none" w:sz="0" w:space="0" w:color="auto"/>
        <w:bottom w:val="none" w:sz="0" w:space="0" w:color="auto"/>
        <w:right w:val="none" w:sz="0" w:space="0" w:color="auto"/>
      </w:divBdr>
    </w:div>
    <w:div w:id="20227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yrnewalla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yrnewallace.com/careers/current-opportunities/associate-corpor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1C4083-F67E-48CA-B813-119F83F7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12</TotalTime>
  <Pages>2</Pages>
  <Words>356</Words>
  <Characters>2329</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Jackson</dc:creator>
  <cp:keywords/>
  <dc:description/>
  <cp:lastModifiedBy>Tara Jackson</cp:lastModifiedBy>
  <cp:revision>4</cp:revision>
  <dcterms:created xsi:type="dcterms:W3CDTF">2021-06-28T14:43:00Z</dcterms:created>
  <dcterms:modified xsi:type="dcterms:W3CDTF">2021-06-28T14:59:00Z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17474499.1</vt:lpwstr>
  </property>
  <property fmtid="{D5CDD505-2E9C-101B-9397-08002B2CF9AE}" pid="3" name="DocClass">
    <vt:lpwstr>DOC</vt:lpwstr>
  </property>
  <property fmtid="{D5CDD505-2E9C-101B-9397-08002B2CF9AE}" pid="4" name="ActionID">
    <vt:lpwstr>BLANK</vt:lpwstr>
  </property>
  <property fmtid="{D5CDD505-2E9C-101B-9397-08002B2CF9AE}" pid="5" name="PrintClass">
    <vt:lpwstr>DOC</vt:lpwstr>
  </property>
</Properties>
</file>