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80014" w14:textId="77777777" w:rsidR="00C87012" w:rsidRPr="00C87012" w:rsidRDefault="00C87012" w:rsidP="00C87012">
      <w:pPr>
        <w:rPr>
          <w:b/>
          <w:bCs/>
          <w:sz w:val="32"/>
          <w:szCs w:val="32"/>
        </w:rPr>
      </w:pPr>
    </w:p>
    <w:p w14:paraId="3206DE20" w14:textId="314264EB" w:rsidR="00C87012" w:rsidRPr="00C87012" w:rsidRDefault="00C87012" w:rsidP="00C87012">
      <w:pPr>
        <w:jc w:val="center"/>
        <w:rPr>
          <w:b/>
          <w:bCs/>
          <w:sz w:val="32"/>
          <w:szCs w:val="32"/>
        </w:rPr>
      </w:pPr>
      <w:r w:rsidRPr="00C87012">
        <w:rPr>
          <w:b/>
          <w:bCs/>
          <w:sz w:val="32"/>
          <w:szCs w:val="32"/>
        </w:rPr>
        <w:t>Cover Letter</w:t>
      </w:r>
    </w:p>
    <w:p w14:paraId="6366D78F" w14:textId="46A7E4F1" w:rsidR="00847447" w:rsidRDefault="00847447" w:rsidP="00C87012">
      <w:r>
        <w:t xml:space="preserve">Darrara, </w:t>
      </w:r>
    </w:p>
    <w:p w14:paraId="6537EFB8" w14:textId="427F6429" w:rsidR="00847447" w:rsidRDefault="00847447">
      <w:r>
        <w:t xml:space="preserve">Clonakilty, </w:t>
      </w:r>
    </w:p>
    <w:p w14:paraId="2C326132" w14:textId="7E933FC5" w:rsidR="00847447" w:rsidRDefault="00847447">
      <w:r>
        <w:t>Co. Cork</w:t>
      </w:r>
    </w:p>
    <w:p w14:paraId="72025B5B" w14:textId="770988E0" w:rsidR="00847447" w:rsidRDefault="00847447">
      <w:r>
        <w:t>+353 83 8776722</w:t>
      </w:r>
    </w:p>
    <w:bookmarkStart w:id="0" w:name="_Hlk5724129"/>
    <w:p w14:paraId="43D4F9A7" w14:textId="6C7CFF78" w:rsidR="001F5DBD" w:rsidRDefault="001F5DBD">
      <w:r>
        <w:rPr>
          <w:rFonts w:cs="Arial"/>
          <w:noProof/>
          <w:szCs w:val="18"/>
        </w:rPr>
        <w:fldChar w:fldCharType="begin"/>
      </w:r>
      <w:r>
        <w:rPr>
          <w:rFonts w:cs="Arial"/>
          <w:noProof/>
          <w:szCs w:val="18"/>
        </w:rPr>
        <w:instrText xml:space="preserve"> HYPERLINK "mailto:</w:instrText>
      </w:r>
      <w:r w:rsidRPr="00AA038D">
        <w:rPr>
          <w:rFonts w:cs="Arial"/>
          <w:noProof/>
          <w:szCs w:val="18"/>
        </w:rPr>
        <w:instrText>tetiana23vitalivna@gmail.com</w:instrText>
      </w:r>
      <w:r>
        <w:rPr>
          <w:rFonts w:cs="Arial"/>
          <w:noProof/>
          <w:szCs w:val="18"/>
        </w:rPr>
        <w:instrText xml:space="preserve">" </w:instrText>
      </w:r>
      <w:r>
        <w:rPr>
          <w:rFonts w:cs="Arial"/>
          <w:noProof/>
          <w:szCs w:val="18"/>
        </w:rPr>
        <w:fldChar w:fldCharType="separate"/>
      </w:r>
      <w:r w:rsidRPr="00757775">
        <w:rPr>
          <w:rStyle w:val="Hyperlink"/>
          <w:rFonts w:cs="Arial"/>
          <w:noProof/>
          <w:szCs w:val="18"/>
        </w:rPr>
        <w:t>tetiana23vitalivna@gmail.com</w:t>
      </w:r>
      <w:r>
        <w:rPr>
          <w:rFonts w:cs="Arial"/>
          <w:noProof/>
          <w:szCs w:val="18"/>
        </w:rPr>
        <w:fldChar w:fldCharType="end"/>
      </w:r>
      <w:bookmarkEnd w:id="0"/>
    </w:p>
    <w:p w14:paraId="14BF73E6" w14:textId="77777777" w:rsidR="001F5DBD" w:rsidRPr="001F5DBD" w:rsidRDefault="001F5DBD">
      <w:pPr>
        <w:rPr>
          <w:b/>
          <w:bCs/>
        </w:rPr>
      </w:pPr>
    </w:p>
    <w:p w14:paraId="71F2AAE7" w14:textId="35B3203D" w:rsidR="00847447" w:rsidRPr="001F5DBD" w:rsidRDefault="00847447" w:rsidP="009F052F">
      <w:pPr>
        <w:jc w:val="both"/>
        <w:rPr>
          <w:b/>
          <w:bCs/>
        </w:rPr>
      </w:pPr>
      <w:r w:rsidRPr="001F5DBD">
        <w:rPr>
          <w:b/>
          <w:bCs/>
        </w:rPr>
        <w:t>Dear Sir/Madam</w:t>
      </w:r>
    </w:p>
    <w:p w14:paraId="16BF3FCF" w14:textId="31C09A2E" w:rsidR="00847447" w:rsidRDefault="00847447" w:rsidP="009F052F">
      <w:pPr>
        <w:jc w:val="both"/>
      </w:pPr>
      <w:r>
        <w:t xml:space="preserve">I am a recent graduate at Dublin City University’s Master of Laws Program (LLM) and am writing to apply for the </w:t>
      </w:r>
      <w:r w:rsidR="00EF0570">
        <w:t>Byrne Wallace</w:t>
      </w:r>
      <w:r>
        <w:t xml:space="preserve"> Summer Internship. The program immediately caught my eye as it has been recommended by our professors as a great place to get a taste of life as a solicitor.</w:t>
      </w:r>
      <w:r w:rsidR="007B6F73">
        <w:t xml:space="preserve"> </w:t>
      </w:r>
      <w:r>
        <w:t xml:space="preserve">This summer, I am eager to build upon my FE-1 exam knowledge with some practical experience, and I believe that an internship with at </w:t>
      </w:r>
      <w:proofErr w:type="spellStart"/>
      <w:r w:rsidR="00EF0570">
        <w:t>Bryne</w:t>
      </w:r>
      <w:proofErr w:type="spellEnd"/>
      <w:r>
        <w:t xml:space="preserve"> would provide an ideal setting for me do so through a combination of its legal advocacy work and platform for the next generation of Irelands best solicitors. </w:t>
      </w:r>
    </w:p>
    <w:p w14:paraId="0973A5F3" w14:textId="338075DC" w:rsidR="00847447" w:rsidRDefault="00847447" w:rsidP="009F052F">
      <w:pPr>
        <w:jc w:val="both"/>
      </w:pPr>
      <w:r>
        <w:t xml:space="preserve">My interest began as an undergraduate, where I studied international law in Ukraine. During this time, I developed a deep desire to help right the wrongs in the world through means of legal practice, and this helped further my academic interest in which I </w:t>
      </w:r>
      <w:r w:rsidR="009F052F">
        <w:t>underwent</w:t>
      </w:r>
      <w:r>
        <w:t xml:space="preserve"> a journey abroad to Ireland to </w:t>
      </w:r>
      <w:r w:rsidR="009F052F">
        <w:t>undertake</w:t>
      </w:r>
      <w:r>
        <w:t xml:space="preserve"> a </w:t>
      </w:r>
      <w:r w:rsidR="009F052F">
        <w:t>Master of Laws</w:t>
      </w:r>
      <w:r>
        <w:t xml:space="preserve">. I went </w:t>
      </w:r>
      <w:r w:rsidR="009F052F">
        <w:t xml:space="preserve">home to Ukraine, and completed a master’s in international law, but I had fallen in love with Ireland and an Irish man, so it was not long before I returned. I now dream of being a solicitor an representing the people of Ireland, and those who </w:t>
      </w:r>
      <w:r w:rsidR="00EF0570">
        <w:t>n</w:t>
      </w:r>
      <w:r w:rsidR="009F052F">
        <w:t>ow live here from abroad, and</w:t>
      </w:r>
      <w:r w:rsidR="00EF0570">
        <w:t xml:space="preserve"> I</w:t>
      </w:r>
      <w:r w:rsidR="009F052F">
        <w:t xml:space="preserve"> am pursing this goal by undertaking 4 FE-1 exams in March. I hope to complete the next four by the end of 2020. </w:t>
      </w:r>
    </w:p>
    <w:p w14:paraId="37C12C5B" w14:textId="4E9A6C71" w:rsidR="007B6F73" w:rsidRDefault="007B6F73" w:rsidP="007B6F73">
      <w:pPr>
        <w:jc w:val="both"/>
      </w:pPr>
      <w:r w:rsidRPr="007B6F73">
        <w:t xml:space="preserve">During my 3 year-long </w:t>
      </w:r>
      <w:r w:rsidR="00C87012" w:rsidRPr="007B6F73">
        <w:t>position</w:t>
      </w:r>
      <w:r w:rsidRPr="007B6F73">
        <w:t xml:space="preserve"> as an assistant lawyer with Alekseev, Boyarchukov and Partners, I developed a strong understanding of the rules of Corporate law and how I may best apply my knowledge so to offer the soundest legal advice for clientele, and negation the best possible outcome. </w:t>
      </w:r>
      <w:r w:rsidR="00C87012" w:rsidRPr="007B6F73">
        <w:t>I further benefited from this experience by honed skills of IT use, client complaints, interpersonal and analytical skills.</w:t>
      </w:r>
      <w:r w:rsidR="00C87012">
        <w:t xml:space="preserve"> </w:t>
      </w:r>
      <w:r w:rsidRPr="007B6F73">
        <w:t>Additionally, I have a strong understanding of legislation, the reviewing and expediting of company contracts and deep understanding of governmental legislation from working as an intern for Ministry of Ecology and Natural Resources of Ukraine.</w:t>
      </w:r>
      <w:r w:rsidR="00C87012">
        <w:t xml:space="preserve"> As </w:t>
      </w:r>
      <w:r w:rsidR="00EF0570">
        <w:t>Byrne Wallace</w:t>
      </w:r>
      <w:r w:rsidR="007245DC">
        <w:t xml:space="preserve"> is involved on a national and international basis</w:t>
      </w:r>
      <w:r w:rsidR="00C87012">
        <w:t xml:space="preserve">, I believe my previous experience would corollate well with </w:t>
      </w:r>
      <w:r w:rsidR="007245DC">
        <w:t>Byrne Wallace’s</w:t>
      </w:r>
      <w:r w:rsidR="00C87012">
        <w:t xml:space="preserve"> work.</w:t>
      </w:r>
      <w:r w:rsidRPr="007B6F73">
        <w:t xml:space="preserve"> </w:t>
      </w:r>
    </w:p>
    <w:p w14:paraId="15F54A22" w14:textId="2683C0F9" w:rsidR="007B6F73" w:rsidRDefault="007B6F73" w:rsidP="007B6F73">
      <w:pPr>
        <w:jc w:val="both"/>
      </w:pPr>
      <w:r>
        <w:t xml:space="preserve">I am certain that these skills, which I am constantly striving to improve, will help make me an asset to your </w:t>
      </w:r>
      <w:r w:rsidR="007245DC">
        <w:t>300</w:t>
      </w:r>
      <w:r>
        <w:t xml:space="preserve"> strong legal staff. I look forward to hearing from you soon. </w:t>
      </w:r>
    </w:p>
    <w:p w14:paraId="7E29B77D" w14:textId="77777777" w:rsidR="007B6F73" w:rsidRDefault="007B6F73" w:rsidP="007B6F73">
      <w:pPr>
        <w:jc w:val="both"/>
      </w:pPr>
    </w:p>
    <w:p w14:paraId="21713F02" w14:textId="77777777" w:rsidR="007B6F73" w:rsidRDefault="007B6F73" w:rsidP="007B6F73">
      <w:pPr>
        <w:jc w:val="both"/>
      </w:pPr>
      <w:r>
        <w:t>Sincerely,</w:t>
      </w:r>
    </w:p>
    <w:p w14:paraId="16A94BE8" w14:textId="108AE84D" w:rsidR="007B6F73" w:rsidRPr="001F5DBD" w:rsidRDefault="007B6F73" w:rsidP="007B6F73">
      <w:pPr>
        <w:jc w:val="both"/>
        <w:rPr>
          <w:b/>
          <w:bCs/>
          <w:u w:val="single"/>
        </w:rPr>
      </w:pPr>
      <w:r w:rsidRPr="001F5DBD">
        <w:rPr>
          <w:b/>
          <w:bCs/>
          <w:u w:val="single"/>
        </w:rPr>
        <w:t>Tetiana Sakal</w:t>
      </w:r>
      <w:bookmarkStart w:id="1" w:name="_GoBack"/>
      <w:bookmarkEnd w:id="1"/>
    </w:p>
    <w:sectPr w:rsidR="007B6F73" w:rsidRPr="001F5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47"/>
    <w:rsid w:val="001F5DBD"/>
    <w:rsid w:val="007245DC"/>
    <w:rsid w:val="007B6F73"/>
    <w:rsid w:val="00847447"/>
    <w:rsid w:val="009F052F"/>
    <w:rsid w:val="00C87012"/>
    <w:rsid w:val="00EF0570"/>
    <w:rsid w:val="00F359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733B"/>
  <w15:chartTrackingRefBased/>
  <w15:docId w15:val="{850AA570-7271-4BAC-8CA3-557F5E6C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F5D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Creedon</dc:creator>
  <cp:keywords/>
  <dc:description/>
  <cp:lastModifiedBy>Alan Creedon</cp:lastModifiedBy>
  <cp:revision>3</cp:revision>
  <dcterms:created xsi:type="dcterms:W3CDTF">2020-02-24T11:20:00Z</dcterms:created>
  <dcterms:modified xsi:type="dcterms:W3CDTF">2020-02-24T11:23:00Z</dcterms:modified>
</cp:coreProperties>
</file>